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AA" w:rsidRPr="00233395" w:rsidRDefault="007F5FAA" w:rsidP="007F5FA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4"/>
          <w:szCs w:val="24"/>
        </w:rPr>
        <w:t>Příloha O</w:t>
      </w:r>
      <w:r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Pr="00F76E46">
        <w:rPr>
          <w:b/>
          <w:sz w:val="24"/>
          <w:szCs w:val="24"/>
        </w:rPr>
        <w:t>posuzování 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7F5FAA" w:rsidRPr="003C790D" w:rsidTr="006E5A95">
        <w:tc>
          <w:tcPr>
            <w:tcW w:w="9778" w:type="dxa"/>
            <w:shd w:val="clear" w:color="auto" w:fill="auto"/>
          </w:tcPr>
          <w:p w:rsidR="007F5FAA" w:rsidRPr="006F24AC" w:rsidRDefault="007F5FAA" w:rsidP="006E5A95">
            <w:pPr>
              <w:jc w:val="center"/>
            </w:pPr>
            <w:r>
              <w:t>p</w:t>
            </w:r>
            <w:r w:rsidRPr="0098769C">
              <w:t xml:space="preserve">odle nařízení vlády (dále jen NV) č. </w:t>
            </w:r>
            <w:r>
              <w:rPr>
                <w:b/>
              </w:rPr>
              <w:t>1</w:t>
            </w:r>
            <w:r w:rsidRPr="0098769C">
              <w:rPr>
                <w:b/>
              </w:rPr>
              <w:t>1</w:t>
            </w:r>
            <w:r>
              <w:rPr>
                <w:b/>
              </w:rPr>
              <w:t>7</w:t>
            </w:r>
            <w:r w:rsidRPr="0098769C">
              <w:rPr>
                <w:b/>
              </w:rPr>
              <w:t>/20</w:t>
            </w:r>
            <w:r>
              <w:rPr>
                <w:b/>
              </w:rPr>
              <w:t>1</w:t>
            </w:r>
            <w:r w:rsidRPr="0098769C">
              <w:rPr>
                <w:b/>
              </w:rPr>
              <w:t xml:space="preserve">6 Sb. </w:t>
            </w:r>
            <w:r w:rsidRPr="0098769C">
              <w:t>*</w:t>
            </w:r>
            <w:r w:rsidRPr="0098769C">
              <w:rPr>
                <w:vertAlign w:val="superscript"/>
              </w:rPr>
              <w:t xml:space="preserve">) </w:t>
            </w:r>
            <w:r w:rsidRPr="0098769C">
              <w:t>(směrnice 20</w:t>
            </w:r>
            <w:r>
              <w:t>1</w:t>
            </w:r>
            <w:r w:rsidRPr="0098769C">
              <w:t>4/</w:t>
            </w:r>
            <w:r>
              <w:t>3</w:t>
            </w:r>
            <w:r w:rsidRPr="0098769C">
              <w:t>0/E</w:t>
            </w:r>
            <w:r>
              <w:t>U</w:t>
            </w:r>
            <w:r w:rsidRPr="0098769C">
              <w:t xml:space="preserve"> *</w:t>
            </w:r>
            <w:r w:rsidRPr="0098769C">
              <w:rPr>
                <w:vertAlign w:val="superscript"/>
              </w:rPr>
              <w:t>)</w:t>
            </w:r>
            <w:r w:rsidRPr="0098769C">
              <w:t>)</w:t>
            </w:r>
          </w:p>
        </w:tc>
      </w:tr>
      <w:tr w:rsidR="007F5FAA" w:rsidRPr="003C790D" w:rsidTr="006E5A95">
        <w:tc>
          <w:tcPr>
            <w:tcW w:w="9778" w:type="dxa"/>
            <w:shd w:val="clear" w:color="auto" w:fill="auto"/>
          </w:tcPr>
          <w:p w:rsidR="007F5FAA" w:rsidRPr="00323A82" w:rsidRDefault="007F5FAA" w:rsidP="006E5A95">
            <w:pPr>
              <w:jc w:val="center"/>
              <w:rPr>
                <w:b/>
                <w:sz w:val="24"/>
                <w:szCs w:val="24"/>
              </w:rPr>
            </w:pPr>
            <w:r w:rsidRPr="005D0837">
              <w:rPr>
                <w:b/>
                <w:sz w:val="22"/>
                <w:szCs w:val="22"/>
              </w:rPr>
              <w:t>VÝROBKY Z HLEDISKA JEJICH ELEKTROMAGNETICKÉ KOMPATIBILITY</w:t>
            </w:r>
          </w:p>
        </w:tc>
      </w:tr>
    </w:tbl>
    <w:p w:rsidR="007F5FAA" w:rsidRDefault="007F5FAA" w:rsidP="00582874">
      <w:pPr>
        <w:rPr>
          <w:i/>
        </w:rPr>
      </w:pPr>
    </w:p>
    <w:p w:rsidR="003527F8" w:rsidRPr="003527F8" w:rsidRDefault="003527F8" w:rsidP="003527F8">
      <w:pPr>
        <w:jc w:val="both"/>
        <w:rPr>
          <w:i/>
        </w:rPr>
      </w:pPr>
      <w:r w:rsidRPr="003527F8">
        <w:rPr>
          <w:i/>
        </w:rPr>
        <w:t>S objednávkou předložte:</w:t>
      </w:r>
    </w:p>
    <w:p w:rsidR="005D0837" w:rsidRDefault="003527F8" w:rsidP="003527F8">
      <w:pPr>
        <w:jc w:val="both"/>
        <w:rPr>
          <w:i/>
        </w:rPr>
      </w:pPr>
      <w:r w:rsidRPr="003527F8">
        <w:rPr>
          <w:i/>
        </w:rPr>
        <w:t xml:space="preserve">Technickou dokumentaci potřebnou pro posuzování shody, kterou stanoví </w:t>
      </w:r>
      <w:r w:rsidR="00854535">
        <w:rPr>
          <w:i/>
        </w:rPr>
        <w:t>bod</w:t>
      </w:r>
      <w:r w:rsidRPr="003527F8">
        <w:rPr>
          <w:i/>
        </w:rPr>
        <w:t xml:space="preserve"> </w:t>
      </w:r>
      <w:r w:rsidR="00854535">
        <w:rPr>
          <w:i/>
        </w:rPr>
        <w:t>3 přílohy č. 2</w:t>
      </w:r>
      <w:r w:rsidRPr="003527F8">
        <w:rPr>
          <w:i/>
        </w:rPr>
        <w:t xml:space="preserve">, </w:t>
      </w:r>
      <w:r w:rsidR="00854535">
        <w:rPr>
          <w:i/>
        </w:rPr>
        <w:t>p</w:t>
      </w:r>
      <w:r w:rsidRPr="003527F8">
        <w:rPr>
          <w:i/>
        </w:rPr>
        <w:t>o</w:t>
      </w:r>
      <w:r w:rsidR="00854535">
        <w:rPr>
          <w:i/>
        </w:rPr>
        <w:t>př</w:t>
      </w:r>
      <w:r w:rsidRPr="003527F8">
        <w:rPr>
          <w:i/>
        </w:rPr>
        <w:t xml:space="preserve">. </w:t>
      </w:r>
      <w:r w:rsidR="00854535">
        <w:rPr>
          <w:i/>
        </w:rPr>
        <w:t>bod 3.c) p</w:t>
      </w:r>
      <w:r w:rsidR="007F5FAA">
        <w:rPr>
          <w:i/>
        </w:rPr>
        <w:t>ří</w:t>
      </w:r>
      <w:r w:rsidR="00854535">
        <w:rPr>
          <w:i/>
        </w:rPr>
        <w:t>lohy č. 3 k</w:t>
      </w:r>
      <w:r w:rsidRPr="003527F8">
        <w:rPr>
          <w:i/>
        </w:rPr>
        <w:t xml:space="preserve"> NV 1</w:t>
      </w:r>
      <w:r w:rsidR="00854535">
        <w:rPr>
          <w:i/>
        </w:rPr>
        <w:t>17</w:t>
      </w:r>
      <w:r w:rsidRPr="003527F8">
        <w:rPr>
          <w:i/>
        </w:rPr>
        <w:t>/20</w:t>
      </w:r>
      <w:r w:rsidR="00854535">
        <w:rPr>
          <w:i/>
        </w:rPr>
        <w:t>16</w:t>
      </w:r>
      <w:r w:rsidRPr="003527F8">
        <w:rPr>
          <w:i/>
        </w:rPr>
        <w:t xml:space="preserve"> Sb.</w:t>
      </w:r>
    </w:p>
    <w:p w:rsidR="00034740" w:rsidRPr="00C67ABF" w:rsidRDefault="00034740" w:rsidP="00C67ABF">
      <w:pPr>
        <w:spacing w:before="120"/>
        <w:rPr>
          <w:i/>
          <w:sz w:val="16"/>
          <w:szCs w:val="16"/>
        </w:rPr>
      </w:pPr>
      <w:r w:rsidRPr="00C67ABF">
        <w:rPr>
          <w:i/>
          <w:sz w:val="16"/>
          <w:szCs w:val="16"/>
        </w:rPr>
        <w:t>(</w:t>
      </w:r>
      <w:r w:rsidR="00D043E3" w:rsidRPr="00C67ABF">
        <w:rPr>
          <w:i/>
          <w:sz w:val="16"/>
          <w:szCs w:val="16"/>
        </w:rPr>
        <w:t xml:space="preserve">Objednávané činnosti </w:t>
      </w:r>
      <w:r w:rsidRPr="00C67ABF">
        <w:rPr>
          <w:i/>
          <w:sz w:val="16"/>
          <w:szCs w:val="16"/>
        </w:rPr>
        <w:t>označte křížkem)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30"/>
        <w:gridCol w:w="112"/>
        <w:gridCol w:w="992"/>
        <w:gridCol w:w="142"/>
        <w:gridCol w:w="321"/>
        <w:gridCol w:w="104"/>
        <w:gridCol w:w="283"/>
        <w:gridCol w:w="142"/>
        <w:gridCol w:w="425"/>
        <w:gridCol w:w="206"/>
        <w:gridCol w:w="220"/>
        <w:gridCol w:w="172"/>
        <w:gridCol w:w="962"/>
        <w:gridCol w:w="142"/>
        <w:gridCol w:w="283"/>
        <w:gridCol w:w="142"/>
        <w:gridCol w:w="425"/>
        <w:gridCol w:w="567"/>
        <w:gridCol w:w="142"/>
        <w:gridCol w:w="283"/>
        <w:gridCol w:w="142"/>
        <w:gridCol w:w="1984"/>
        <w:gridCol w:w="709"/>
        <w:gridCol w:w="142"/>
      </w:tblGrid>
      <w:tr w:rsidR="005D0837" w:rsidTr="005054E1">
        <w:trPr>
          <w:trHeight w:val="400"/>
        </w:trPr>
        <w:tc>
          <w:tcPr>
            <w:tcW w:w="9993" w:type="dxa"/>
            <w:gridSpan w:val="27"/>
            <w:vAlign w:val="center"/>
          </w:tcPr>
          <w:p w:rsidR="005D0837" w:rsidRDefault="00C513CC" w:rsidP="00A9579B">
            <w:pPr>
              <w:spacing w:before="120"/>
            </w:pPr>
            <w:r>
              <w:rPr>
                <w:b/>
              </w:rPr>
              <w:t>1</w:t>
            </w:r>
            <w:r w:rsidR="005D0837">
              <w:rPr>
                <w:b/>
              </w:rPr>
              <w:t xml:space="preserve">.  Objednatel objednává u </w:t>
            </w:r>
            <w:r w:rsidR="00A9579B">
              <w:rPr>
                <w:b/>
              </w:rPr>
              <w:t>oznámeného subjektu</w:t>
            </w:r>
            <w:r w:rsidR="005D0837">
              <w:rPr>
                <w:b/>
              </w:rPr>
              <w:t xml:space="preserve"> následující činnosti:</w:t>
            </w:r>
          </w:p>
        </w:tc>
      </w:tr>
      <w:tr w:rsidR="00663548" w:rsidTr="00663548">
        <w:trPr>
          <w:cantSplit/>
          <w:trHeight w:val="100"/>
        </w:trPr>
        <w:tc>
          <w:tcPr>
            <w:tcW w:w="426" w:type="dxa"/>
            <w:gridSpan w:val="2"/>
            <w:vMerge w:val="restart"/>
          </w:tcPr>
          <w:p w:rsidR="00663548" w:rsidRDefault="00663548" w:rsidP="00663548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59F3">
              <w:fldChar w:fldCharType="separate"/>
            </w:r>
            <w:r>
              <w:fldChar w:fldCharType="end"/>
            </w:r>
          </w:p>
        </w:tc>
        <w:tc>
          <w:tcPr>
            <w:tcW w:w="495" w:type="dxa"/>
            <w:vMerge w:val="restart"/>
          </w:tcPr>
          <w:p w:rsidR="00663548" w:rsidRDefault="00663548" w:rsidP="00663548">
            <w:pPr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9072" w:type="dxa"/>
            <w:gridSpan w:val="24"/>
          </w:tcPr>
          <w:p w:rsidR="00663548" w:rsidRPr="000D0A5A" w:rsidRDefault="00A9579B" w:rsidP="00A9579B">
            <w:r>
              <w:rPr>
                <w:b/>
              </w:rPr>
              <w:t>EU přezkoušení typu přezkoumáním technického návrhu přístroje</w:t>
            </w:r>
            <w:r w:rsidR="00663548">
              <w:rPr>
                <w:b/>
              </w:rPr>
              <w:t xml:space="preserve"> podle </w:t>
            </w:r>
            <w:r w:rsidR="00663548" w:rsidRPr="00663548">
              <w:rPr>
                <w:b/>
              </w:rPr>
              <w:t xml:space="preserve">NV č. </w:t>
            </w:r>
            <w:r>
              <w:rPr>
                <w:b/>
              </w:rPr>
              <w:t>1</w:t>
            </w:r>
            <w:r w:rsidR="00663548" w:rsidRPr="00663548">
              <w:rPr>
                <w:b/>
              </w:rPr>
              <w:t>1</w:t>
            </w:r>
            <w:r>
              <w:rPr>
                <w:b/>
              </w:rPr>
              <w:t>7</w:t>
            </w:r>
            <w:r w:rsidR="00663548" w:rsidRPr="00663548">
              <w:rPr>
                <w:b/>
              </w:rPr>
              <w:t>/20</w:t>
            </w:r>
            <w:r>
              <w:rPr>
                <w:b/>
              </w:rPr>
              <w:t>1</w:t>
            </w:r>
            <w:r w:rsidR="00663548" w:rsidRPr="00663548">
              <w:rPr>
                <w:b/>
              </w:rPr>
              <w:t>6 Sb.</w:t>
            </w:r>
            <w:r w:rsidR="00663548">
              <w:rPr>
                <w:b/>
              </w:rPr>
              <w:t xml:space="preserve"> přílohy č. 3</w:t>
            </w:r>
            <w:r>
              <w:rPr>
                <w:b/>
              </w:rPr>
              <w:t>, Část A, vztahující se k</w:t>
            </w:r>
            <w:r w:rsidR="00663548">
              <w:rPr>
                <w:b/>
              </w:rPr>
              <w:t> následujícím aspekt</w:t>
            </w:r>
            <w:r>
              <w:rPr>
                <w:b/>
              </w:rPr>
              <w:t>ům</w:t>
            </w:r>
            <w:r w:rsidR="00663548">
              <w:rPr>
                <w:b/>
              </w:rPr>
              <w:t xml:space="preserve"> základních </w:t>
            </w:r>
            <w:r>
              <w:rPr>
                <w:b/>
              </w:rPr>
              <w:t xml:space="preserve">technických </w:t>
            </w:r>
            <w:r w:rsidR="00663548">
              <w:rPr>
                <w:b/>
              </w:rPr>
              <w:t>požadavků</w:t>
            </w:r>
            <w:r w:rsidR="00663548">
              <w:t xml:space="preserve"> </w:t>
            </w:r>
            <w:r w:rsidR="00663548" w:rsidRPr="001E3AD9">
              <w:rPr>
                <w:b/>
              </w:rPr>
              <w:t xml:space="preserve">podle </w:t>
            </w:r>
            <w:r w:rsidR="00663548" w:rsidRPr="00663548">
              <w:rPr>
                <w:b/>
              </w:rPr>
              <w:t xml:space="preserve">NV č. </w:t>
            </w:r>
            <w:r>
              <w:rPr>
                <w:b/>
              </w:rPr>
              <w:t>1</w:t>
            </w:r>
            <w:r w:rsidR="00663548" w:rsidRPr="00663548">
              <w:rPr>
                <w:b/>
              </w:rPr>
              <w:t>1</w:t>
            </w:r>
            <w:r>
              <w:rPr>
                <w:b/>
              </w:rPr>
              <w:t>7</w:t>
            </w:r>
            <w:r w:rsidR="00663548" w:rsidRPr="00663548">
              <w:rPr>
                <w:b/>
              </w:rPr>
              <w:t>/20</w:t>
            </w:r>
            <w:r>
              <w:rPr>
                <w:b/>
              </w:rPr>
              <w:t>1</w:t>
            </w:r>
            <w:r w:rsidR="00663548" w:rsidRPr="00663548">
              <w:rPr>
                <w:b/>
              </w:rPr>
              <w:t>6 Sb.</w:t>
            </w:r>
            <w:r w:rsidR="00511626">
              <w:rPr>
                <w:b/>
              </w:rPr>
              <w:t>,</w:t>
            </w:r>
            <w:r w:rsidR="00663548">
              <w:rPr>
                <w:b/>
              </w:rPr>
              <w:t xml:space="preserve"> </w:t>
            </w:r>
            <w:r w:rsidR="00663548" w:rsidRPr="001E3AD9">
              <w:rPr>
                <w:b/>
              </w:rPr>
              <w:t xml:space="preserve">přílohy č. </w:t>
            </w:r>
            <w:r w:rsidR="00663548">
              <w:rPr>
                <w:b/>
              </w:rPr>
              <w:t>1</w:t>
            </w:r>
            <w:r w:rsidR="00663548" w:rsidRPr="001E3AD9">
              <w:rPr>
                <w:b/>
              </w:rPr>
              <w:t>:</w:t>
            </w:r>
          </w:p>
        </w:tc>
      </w:tr>
      <w:tr w:rsidR="00663548" w:rsidTr="00A9579B">
        <w:trPr>
          <w:cantSplit/>
          <w:trHeight w:val="397"/>
        </w:trPr>
        <w:tc>
          <w:tcPr>
            <w:tcW w:w="426" w:type="dxa"/>
            <w:gridSpan w:val="2"/>
            <w:vMerge/>
          </w:tcPr>
          <w:p w:rsidR="00663548" w:rsidRDefault="00663548" w:rsidP="00650F9B"/>
        </w:tc>
        <w:tc>
          <w:tcPr>
            <w:tcW w:w="495" w:type="dxa"/>
            <w:vMerge/>
          </w:tcPr>
          <w:p w:rsidR="00663548" w:rsidRDefault="00663548" w:rsidP="00650F9B"/>
        </w:tc>
        <w:tc>
          <w:tcPr>
            <w:tcW w:w="2126" w:type="dxa"/>
            <w:gridSpan w:val="8"/>
            <w:vAlign w:val="center"/>
          </w:tcPr>
          <w:p w:rsidR="00663548" w:rsidRDefault="00663548" w:rsidP="00650F9B">
            <w:pPr>
              <w:jc w:val="center"/>
            </w:pPr>
            <w:r>
              <w:t xml:space="preserve">1. </w:t>
            </w:r>
            <w:r w:rsidR="00A9579B">
              <w:t xml:space="preserve">obecné </w:t>
            </w:r>
            <w:r>
              <w:t>požadavky</w:t>
            </w:r>
          </w:p>
          <w:p w:rsidR="00663548" w:rsidRPr="00146F2B" w:rsidRDefault="00A9579B" w:rsidP="00650F9B">
            <w:pPr>
              <w:jc w:val="center"/>
            </w:pPr>
            <w:r>
              <w:t>-</w:t>
            </w:r>
            <w:r w:rsidR="00663548">
              <w:t xml:space="preserve"> bod a) </w:t>
            </w:r>
          </w:p>
        </w:tc>
        <w:tc>
          <w:tcPr>
            <w:tcW w:w="425" w:type="dxa"/>
            <w:vAlign w:val="center"/>
          </w:tcPr>
          <w:p w:rsidR="00663548" w:rsidRDefault="00663548" w:rsidP="00650F9B">
            <w:pPr>
              <w:jc w:val="center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59F3">
              <w:fldChar w:fldCharType="separate"/>
            </w:r>
            <w:r>
              <w:fldChar w:fldCharType="end"/>
            </w:r>
          </w:p>
        </w:tc>
        <w:tc>
          <w:tcPr>
            <w:tcW w:w="2127" w:type="dxa"/>
            <w:gridSpan w:val="7"/>
            <w:vAlign w:val="center"/>
          </w:tcPr>
          <w:p w:rsidR="00A9579B" w:rsidRDefault="00663548" w:rsidP="00A9579B">
            <w:pPr>
              <w:jc w:val="center"/>
            </w:pPr>
            <w:r>
              <w:t xml:space="preserve">1. </w:t>
            </w:r>
            <w:r w:rsidR="00A9579B">
              <w:t xml:space="preserve">obecné </w:t>
            </w:r>
            <w:r>
              <w:t>požadavky</w:t>
            </w:r>
          </w:p>
          <w:p w:rsidR="00663548" w:rsidRDefault="00A9579B" w:rsidP="00A9579B">
            <w:pPr>
              <w:jc w:val="center"/>
            </w:pPr>
            <w:r>
              <w:t xml:space="preserve">- </w:t>
            </w:r>
            <w:r w:rsidR="00663548">
              <w:t>bod b)</w:t>
            </w:r>
          </w:p>
        </w:tc>
        <w:tc>
          <w:tcPr>
            <w:tcW w:w="425" w:type="dxa"/>
            <w:vAlign w:val="center"/>
          </w:tcPr>
          <w:p w:rsidR="00663548" w:rsidRDefault="00663548" w:rsidP="00650F9B">
            <w:pPr>
              <w:jc w:val="center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59F3">
              <w:fldChar w:fldCharType="separate"/>
            </w:r>
            <w:r>
              <w:fldChar w:fldCharType="end"/>
            </w:r>
          </w:p>
        </w:tc>
        <w:tc>
          <w:tcPr>
            <w:tcW w:w="3118" w:type="dxa"/>
            <w:gridSpan w:val="5"/>
            <w:vAlign w:val="center"/>
          </w:tcPr>
          <w:p w:rsidR="00663548" w:rsidRDefault="00663548" w:rsidP="00A9579B">
            <w:pPr>
              <w:jc w:val="center"/>
            </w:pPr>
            <w:r>
              <w:t xml:space="preserve">2. Zvláštní požadavky </w:t>
            </w:r>
            <w:r w:rsidR="00A9579B">
              <w:t>na</w:t>
            </w:r>
            <w:r>
              <w:t xml:space="preserve"> pevné instalace a u</w:t>
            </w:r>
            <w:r w:rsidR="00A9579B">
              <w:t>rčené použití</w:t>
            </w:r>
            <w:r>
              <w:t xml:space="preserve"> komponentů</w:t>
            </w:r>
          </w:p>
        </w:tc>
        <w:tc>
          <w:tcPr>
            <w:tcW w:w="851" w:type="dxa"/>
            <w:gridSpan w:val="2"/>
            <w:vAlign w:val="center"/>
          </w:tcPr>
          <w:p w:rsidR="00663548" w:rsidRDefault="00663548" w:rsidP="00650F9B">
            <w:pPr>
              <w:jc w:val="center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59F3">
              <w:fldChar w:fldCharType="separate"/>
            </w:r>
            <w:r>
              <w:fldChar w:fldCharType="end"/>
            </w:r>
          </w:p>
        </w:tc>
      </w:tr>
      <w:tr w:rsidR="00663548" w:rsidTr="00650F9B">
        <w:trPr>
          <w:cantSplit/>
          <w:trHeight w:val="397"/>
        </w:trPr>
        <w:tc>
          <w:tcPr>
            <w:tcW w:w="426" w:type="dxa"/>
            <w:gridSpan w:val="2"/>
            <w:vMerge/>
          </w:tcPr>
          <w:p w:rsidR="00663548" w:rsidRDefault="00663548" w:rsidP="00650F9B"/>
        </w:tc>
        <w:tc>
          <w:tcPr>
            <w:tcW w:w="495" w:type="dxa"/>
            <w:vMerge/>
          </w:tcPr>
          <w:p w:rsidR="00663548" w:rsidRDefault="00663548" w:rsidP="00650F9B"/>
        </w:tc>
        <w:tc>
          <w:tcPr>
            <w:tcW w:w="9072" w:type="dxa"/>
            <w:gridSpan w:val="24"/>
            <w:vAlign w:val="center"/>
          </w:tcPr>
          <w:p w:rsidR="00663548" w:rsidRDefault="00663548" w:rsidP="00A9579B">
            <w:r>
              <w:t xml:space="preserve">s vystavením </w:t>
            </w:r>
            <w:r w:rsidR="00A9579B">
              <w:t xml:space="preserve">hodnotící zprávy a </w:t>
            </w:r>
            <w:r>
              <w:t>vy</w:t>
            </w:r>
            <w:r w:rsidR="00A9579B">
              <w:t>dáním certifikátu EU přezkoušení typu</w:t>
            </w:r>
            <w:r>
              <w:t>:</w:t>
            </w:r>
          </w:p>
        </w:tc>
      </w:tr>
      <w:tr w:rsidR="00663548" w:rsidTr="00663548">
        <w:trPr>
          <w:cantSplit/>
        </w:trPr>
        <w:tc>
          <w:tcPr>
            <w:tcW w:w="426" w:type="dxa"/>
            <w:gridSpan w:val="2"/>
            <w:vMerge/>
          </w:tcPr>
          <w:p w:rsidR="00663548" w:rsidRDefault="00663548" w:rsidP="00650F9B"/>
        </w:tc>
        <w:tc>
          <w:tcPr>
            <w:tcW w:w="495" w:type="dxa"/>
            <w:vMerge/>
          </w:tcPr>
          <w:p w:rsidR="00663548" w:rsidRDefault="00663548" w:rsidP="00650F9B"/>
        </w:tc>
        <w:tc>
          <w:tcPr>
            <w:tcW w:w="1134" w:type="dxa"/>
            <w:gridSpan w:val="3"/>
            <w:vAlign w:val="center"/>
          </w:tcPr>
          <w:p w:rsidR="00663548" w:rsidRPr="00146F2B" w:rsidRDefault="00663548" w:rsidP="00663548">
            <w:pPr>
              <w:jc w:val="center"/>
            </w:pPr>
            <w:r w:rsidRPr="00146F2B">
              <w:t>v</w:t>
            </w:r>
            <w:r>
              <w:t> </w:t>
            </w:r>
            <w:r w:rsidRPr="00146F2B">
              <w:t>jazyce</w:t>
            </w:r>
            <w:r>
              <w:t>:</w:t>
            </w:r>
          </w:p>
        </w:tc>
        <w:tc>
          <w:tcPr>
            <w:tcW w:w="463" w:type="dxa"/>
            <w:gridSpan w:val="2"/>
            <w:vAlign w:val="center"/>
          </w:tcPr>
          <w:p w:rsidR="00663548" w:rsidRPr="00146F2B" w:rsidRDefault="00663548" w:rsidP="00663548">
            <w:pPr>
              <w:jc w:val="center"/>
            </w:pPr>
            <w:r w:rsidRPr="00146F2B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F2B">
              <w:instrText xml:space="preserve"> FORMCHECKBOX </w:instrText>
            </w:r>
            <w:r w:rsidR="00D159F3">
              <w:fldChar w:fldCharType="separate"/>
            </w:r>
            <w:r w:rsidRPr="00146F2B">
              <w:fldChar w:fldCharType="end"/>
            </w:r>
          </w:p>
        </w:tc>
        <w:tc>
          <w:tcPr>
            <w:tcW w:w="954" w:type="dxa"/>
            <w:gridSpan w:val="4"/>
            <w:vAlign w:val="center"/>
          </w:tcPr>
          <w:p w:rsidR="00663548" w:rsidRPr="00146F2B" w:rsidRDefault="00663548" w:rsidP="00663548">
            <w:pPr>
              <w:jc w:val="center"/>
            </w:pPr>
            <w:r w:rsidRPr="00146F2B">
              <w:t>českém</w:t>
            </w:r>
          </w:p>
        </w:tc>
        <w:tc>
          <w:tcPr>
            <w:tcW w:w="426" w:type="dxa"/>
            <w:gridSpan w:val="2"/>
            <w:vAlign w:val="center"/>
          </w:tcPr>
          <w:p w:rsidR="00663548" w:rsidRPr="00146F2B" w:rsidRDefault="00663548" w:rsidP="00663548">
            <w:pPr>
              <w:jc w:val="center"/>
            </w:pPr>
            <w:r w:rsidRPr="00146F2B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F2B">
              <w:instrText xml:space="preserve"> FORMCHECKBOX </w:instrText>
            </w:r>
            <w:r w:rsidR="00D159F3">
              <w:fldChar w:fldCharType="separate"/>
            </w:r>
            <w:r w:rsidRPr="00146F2B">
              <w:fldChar w:fldCharType="end"/>
            </w:r>
          </w:p>
        </w:tc>
        <w:tc>
          <w:tcPr>
            <w:tcW w:w="1134" w:type="dxa"/>
            <w:gridSpan w:val="2"/>
            <w:vAlign w:val="center"/>
          </w:tcPr>
          <w:p w:rsidR="00663548" w:rsidRPr="00146F2B" w:rsidRDefault="00663548" w:rsidP="00663548">
            <w:pPr>
              <w:jc w:val="center"/>
            </w:pPr>
            <w:r w:rsidRPr="00146F2B">
              <w:t>anglickém</w:t>
            </w:r>
          </w:p>
        </w:tc>
        <w:tc>
          <w:tcPr>
            <w:tcW w:w="425" w:type="dxa"/>
            <w:gridSpan w:val="2"/>
            <w:vAlign w:val="center"/>
          </w:tcPr>
          <w:p w:rsidR="00663548" w:rsidRDefault="00663548" w:rsidP="00663548">
            <w:pPr>
              <w:jc w:val="center"/>
              <w:rPr>
                <w:b/>
              </w:rPr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59F3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:rsidR="00663548" w:rsidRDefault="00663548" w:rsidP="00663548">
            <w:pPr>
              <w:jc w:val="center"/>
              <w:rPr>
                <w:b/>
              </w:rPr>
            </w:pPr>
            <w:r>
              <w:t>německém</w:t>
            </w:r>
          </w:p>
        </w:tc>
        <w:tc>
          <w:tcPr>
            <w:tcW w:w="425" w:type="dxa"/>
            <w:gridSpan w:val="2"/>
            <w:vAlign w:val="center"/>
          </w:tcPr>
          <w:p w:rsidR="00663548" w:rsidRPr="00454DD7" w:rsidRDefault="00663548" w:rsidP="00663548"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D159F3">
              <w:fldChar w:fldCharType="separate"/>
            </w:r>
            <w:r w:rsidRPr="00454DD7">
              <w:fldChar w:fldCharType="end"/>
            </w:r>
          </w:p>
        </w:tc>
        <w:tc>
          <w:tcPr>
            <w:tcW w:w="2977" w:type="dxa"/>
            <w:gridSpan w:val="4"/>
            <w:vAlign w:val="center"/>
          </w:tcPr>
          <w:p w:rsidR="00663548" w:rsidRDefault="00663548" w:rsidP="00663548">
            <w:pPr>
              <w:rPr>
                <w:b/>
              </w:rPr>
            </w:pPr>
            <w:r w:rsidRPr="00454DD7">
              <w:t xml:space="preserve">jiném </w:t>
            </w:r>
            <w:bookmarkStart w:id="1" w:name="Text2"/>
            <w:r w:rsidRPr="00663548">
              <w:rPr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3548">
              <w:rPr>
                <w:b/>
                <w:u w:val="single"/>
              </w:rPr>
              <w:instrText xml:space="preserve"> FORMTEXT </w:instrText>
            </w:r>
            <w:r w:rsidRPr="00663548">
              <w:rPr>
                <w:b/>
                <w:u w:val="single"/>
              </w:rPr>
            </w:r>
            <w:r w:rsidRPr="00663548">
              <w:rPr>
                <w:b/>
                <w:u w:val="single"/>
              </w:rPr>
              <w:fldChar w:fldCharType="separate"/>
            </w:r>
            <w:r w:rsidR="00E732DA">
              <w:rPr>
                <w:b/>
                <w:noProof/>
                <w:u w:val="single"/>
              </w:rPr>
              <w:t> </w:t>
            </w:r>
            <w:r w:rsidR="00E732DA">
              <w:rPr>
                <w:b/>
                <w:noProof/>
                <w:u w:val="single"/>
              </w:rPr>
              <w:t> </w:t>
            </w:r>
            <w:r w:rsidR="00E732DA">
              <w:rPr>
                <w:b/>
                <w:noProof/>
                <w:u w:val="single"/>
              </w:rPr>
              <w:t> </w:t>
            </w:r>
            <w:r w:rsidR="00E732DA">
              <w:rPr>
                <w:b/>
                <w:noProof/>
                <w:u w:val="single"/>
              </w:rPr>
              <w:t> </w:t>
            </w:r>
            <w:r w:rsidR="00E732DA">
              <w:rPr>
                <w:b/>
                <w:noProof/>
                <w:u w:val="single"/>
              </w:rPr>
              <w:t> </w:t>
            </w:r>
            <w:r w:rsidRPr="00663548">
              <w:rPr>
                <w:b/>
                <w:u w:val="single"/>
              </w:rPr>
              <w:fldChar w:fldCharType="end"/>
            </w:r>
            <w:bookmarkEnd w:id="1"/>
          </w:p>
        </w:tc>
      </w:tr>
      <w:tr w:rsidR="00663548" w:rsidTr="00650F9B">
        <w:trPr>
          <w:cantSplit/>
          <w:trHeight w:val="100"/>
        </w:trPr>
        <w:tc>
          <w:tcPr>
            <w:tcW w:w="426" w:type="dxa"/>
            <w:gridSpan w:val="2"/>
            <w:vMerge/>
          </w:tcPr>
          <w:p w:rsidR="00663548" w:rsidRDefault="00663548" w:rsidP="00650F9B"/>
        </w:tc>
        <w:tc>
          <w:tcPr>
            <w:tcW w:w="495" w:type="dxa"/>
            <w:vMerge/>
          </w:tcPr>
          <w:p w:rsidR="00663548" w:rsidRDefault="00663548" w:rsidP="00650F9B"/>
        </w:tc>
        <w:tc>
          <w:tcPr>
            <w:tcW w:w="9072" w:type="dxa"/>
            <w:gridSpan w:val="24"/>
          </w:tcPr>
          <w:p w:rsidR="00663548" w:rsidRPr="00663548" w:rsidRDefault="00663548" w:rsidP="00A9579B">
            <w:pPr>
              <w:spacing w:before="60"/>
              <w:jc w:val="both"/>
              <w:rPr>
                <w:i/>
                <w:sz w:val="16"/>
                <w:szCs w:val="16"/>
              </w:rPr>
            </w:pPr>
            <w:r w:rsidRPr="00663548">
              <w:rPr>
                <w:i/>
                <w:sz w:val="16"/>
                <w:szCs w:val="16"/>
              </w:rPr>
              <w:t xml:space="preserve">(Poznámka: pro tuto činnost je nezbytné předložit technickou dokumentaci </w:t>
            </w:r>
            <w:r w:rsidR="00A9579B">
              <w:rPr>
                <w:i/>
                <w:sz w:val="16"/>
                <w:szCs w:val="16"/>
              </w:rPr>
              <w:t xml:space="preserve">- </w:t>
            </w:r>
            <w:r w:rsidRPr="00663548">
              <w:rPr>
                <w:i/>
                <w:sz w:val="16"/>
                <w:szCs w:val="16"/>
              </w:rPr>
              <w:t>viz NV č. 1</w:t>
            </w:r>
            <w:r w:rsidR="00A9579B">
              <w:rPr>
                <w:i/>
                <w:sz w:val="16"/>
                <w:szCs w:val="16"/>
              </w:rPr>
              <w:t>17</w:t>
            </w:r>
            <w:r w:rsidRPr="00663548">
              <w:rPr>
                <w:i/>
                <w:sz w:val="16"/>
                <w:szCs w:val="16"/>
              </w:rPr>
              <w:t>/20</w:t>
            </w:r>
            <w:r w:rsidR="00A9579B">
              <w:rPr>
                <w:i/>
                <w:sz w:val="16"/>
                <w:szCs w:val="16"/>
              </w:rPr>
              <w:t>1</w:t>
            </w:r>
            <w:r w:rsidRPr="00663548">
              <w:rPr>
                <w:i/>
                <w:sz w:val="16"/>
                <w:szCs w:val="16"/>
              </w:rPr>
              <w:t>6 Sb. příloha č. 3</w:t>
            </w:r>
            <w:r w:rsidR="00A9579B">
              <w:rPr>
                <w:i/>
                <w:sz w:val="16"/>
                <w:szCs w:val="16"/>
              </w:rPr>
              <w:t>, Část A, bod 3.c))</w:t>
            </w:r>
          </w:p>
        </w:tc>
      </w:tr>
      <w:tr w:rsidR="005D0837" w:rsidTr="005054E1">
        <w:trPr>
          <w:cantSplit/>
          <w:trHeight w:val="400"/>
        </w:trPr>
        <w:tc>
          <w:tcPr>
            <w:tcW w:w="9993" w:type="dxa"/>
            <w:gridSpan w:val="27"/>
            <w:vAlign w:val="center"/>
          </w:tcPr>
          <w:p w:rsidR="005D0837" w:rsidRDefault="00C513CC" w:rsidP="005054E1">
            <w:pPr>
              <w:spacing w:before="120"/>
              <w:rPr>
                <w:b/>
              </w:rPr>
            </w:pPr>
            <w:r>
              <w:rPr>
                <w:b/>
              </w:rPr>
              <w:t>2</w:t>
            </w:r>
            <w:r w:rsidR="005D0837">
              <w:rPr>
                <w:b/>
              </w:rPr>
              <w:t>.  Objednatel objednává u Strojírenského zkušebního ústavu, s.p. následující činnosti:</w:t>
            </w:r>
          </w:p>
          <w:p w:rsidR="005D0837" w:rsidRDefault="005D0837" w:rsidP="00A9579B">
            <w:pPr>
              <w:ind w:left="284"/>
              <w:rPr>
                <w:b/>
                <w:i/>
              </w:rPr>
            </w:pPr>
            <w:r>
              <w:rPr>
                <w:i/>
              </w:rPr>
              <w:t>(mimo rámec činnosti o</w:t>
            </w:r>
            <w:r w:rsidR="00A9579B">
              <w:rPr>
                <w:i/>
              </w:rPr>
              <w:t>známeného subjektu</w:t>
            </w:r>
            <w:r>
              <w:rPr>
                <w:i/>
              </w:rPr>
              <w:t>)</w:t>
            </w:r>
          </w:p>
        </w:tc>
      </w:tr>
      <w:tr w:rsidR="005D0837" w:rsidTr="005054E1">
        <w:trPr>
          <w:cantSplit/>
        </w:trPr>
        <w:tc>
          <w:tcPr>
            <w:tcW w:w="420" w:type="dxa"/>
          </w:tcPr>
          <w:p w:rsidR="005D0837" w:rsidRDefault="005D0837" w:rsidP="005054E1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4"/>
            <w:r>
              <w:instrText xml:space="preserve"> FORMCHECKBOX </w:instrText>
            </w:r>
            <w:r w:rsidR="00D159F3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531" w:type="dxa"/>
            <w:gridSpan w:val="3"/>
          </w:tcPr>
          <w:p w:rsidR="005D0837" w:rsidRDefault="00C513CC" w:rsidP="005054E1">
            <w:pPr>
              <w:spacing w:before="60"/>
              <w:rPr>
                <w:b/>
              </w:rPr>
            </w:pPr>
            <w:r>
              <w:rPr>
                <w:b/>
              </w:rPr>
              <w:t>2</w:t>
            </w:r>
            <w:r w:rsidR="005D0837">
              <w:rPr>
                <w:b/>
              </w:rPr>
              <w:t>.1</w:t>
            </w:r>
          </w:p>
        </w:tc>
        <w:tc>
          <w:tcPr>
            <w:tcW w:w="9042" w:type="dxa"/>
            <w:gridSpan w:val="23"/>
          </w:tcPr>
          <w:p w:rsidR="005D0837" w:rsidRDefault="005D0837" w:rsidP="000C200F">
            <w:pPr>
              <w:spacing w:before="60"/>
              <w:jc w:val="both"/>
            </w:pPr>
            <w:r>
              <w:rPr>
                <w:b/>
              </w:rPr>
              <w:t>posouzení shody zařízení</w:t>
            </w:r>
            <w:r>
              <w:t xml:space="preserve"> se základními </w:t>
            </w:r>
            <w:r w:rsidR="0077518D">
              <w:t xml:space="preserve">technickými </w:t>
            </w:r>
            <w:r>
              <w:t xml:space="preserve">požadavky </w:t>
            </w:r>
            <w:r w:rsidR="00663548" w:rsidRPr="00663548">
              <w:t xml:space="preserve">NV č. </w:t>
            </w:r>
            <w:r w:rsidR="000C200F">
              <w:t>1</w:t>
            </w:r>
            <w:r w:rsidR="00663548" w:rsidRPr="00663548">
              <w:t>1</w:t>
            </w:r>
            <w:r w:rsidR="000C200F">
              <w:t>7</w:t>
            </w:r>
            <w:r w:rsidR="00663548" w:rsidRPr="00663548">
              <w:t>/20</w:t>
            </w:r>
            <w:r w:rsidR="000C200F">
              <w:t>1</w:t>
            </w:r>
            <w:r w:rsidR="00663548" w:rsidRPr="00663548">
              <w:t>6 Sb.</w:t>
            </w:r>
            <w:r>
              <w:t>, s</w:t>
            </w:r>
            <w:r w:rsidR="00663548">
              <w:t> </w:t>
            </w:r>
            <w:r>
              <w:t xml:space="preserve">následným vystavením </w:t>
            </w:r>
            <w:r>
              <w:rPr>
                <w:b/>
              </w:rPr>
              <w:t>certifikátu</w:t>
            </w:r>
            <w:r>
              <w:t xml:space="preserve"> osvědčujícího shodu zkoušeného vzorku se základními požadavky</w:t>
            </w:r>
          </w:p>
        </w:tc>
      </w:tr>
      <w:tr w:rsidR="005D0837" w:rsidTr="005054E1">
        <w:trPr>
          <w:cantSplit/>
        </w:trPr>
        <w:tc>
          <w:tcPr>
            <w:tcW w:w="420" w:type="dxa"/>
          </w:tcPr>
          <w:p w:rsidR="005D0837" w:rsidRDefault="005D0837" w:rsidP="005054E1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59F3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</w:tcPr>
          <w:p w:rsidR="005D0837" w:rsidRDefault="00C513CC" w:rsidP="005054E1">
            <w:pPr>
              <w:spacing w:before="60"/>
              <w:rPr>
                <w:b/>
              </w:rPr>
            </w:pPr>
            <w:r>
              <w:rPr>
                <w:b/>
              </w:rPr>
              <w:t>2</w:t>
            </w:r>
            <w:r w:rsidR="005D0837">
              <w:rPr>
                <w:b/>
              </w:rPr>
              <w:t>.2</w:t>
            </w:r>
          </w:p>
        </w:tc>
        <w:tc>
          <w:tcPr>
            <w:tcW w:w="9042" w:type="dxa"/>
            <w:gridSpan w:val="23"/>
          </w:tcPr>
          <w:p w:rsidR="005D0837" w:rsidRDefault="005D0837" w:rsidP="000C200F">
            <w:pPr>
              <w:spacing w:before="60"/>
              <w:jc w:val="both"/>
              <w:rPr>
                <w:sz w:val="10"/>
              </w:rPr>
            </w:pPr>
            <w:r>
              <w:rPr>
                <w:b/>
              </w:rPr>
              <w:t>posouzení shody zařízení</w:t>
            </w:r>
            <w:r>
              <w:t xml:space="preserve"> se základními </w:t>
            </w:r>
            <w:r w:rsidR="0077518D">
              <w:t xml:space="preserve">technickými </w:t>
            </w:r>
            <w:r>
              <w:t xml:space="preserve">požadavky </w:t>
            </w:r>
            <w:r w:rsidR="00663548" w:rsidRPr="00663548">
              <w:t xml:space="preserve">NV č. </w:t>
            </w:r>
            <w:r w:rsidR="000C200F">
              <w:t>1</w:t>
            </w:r>
            <w:r w:rsidR="00663548" w:rsidRPr="00663548">
              <w:t>1</w:t>
            </w:r>
            <w:r w:rsidR="000C200F">
              <w:t>7</w:t>
            </w:r>
            <w:r w:rsidR="00663548" w:rsidRPr="00663548">
              <w:t>/20</w:t>
            </w:r>
            <w:r w:rsidR="000C200F">
              <w:t>1</w:t>
            </w:r>
            <w:r w:rsidR="00663548" w:rsidRPr="00663548">
              <w:t>6 Sb.</w:t>
            </w:r>
            <w:r>
              <w:t xml:space="preserve">, zakončené závěrečným </w:t>
            </w:r>
            <w:r w:rsidRPr="007F5FAA">
              <w:t>protokolem</w:t>
            </w:r>
            <w:r>
              <w:t xml:space="preserve"> </w:t>
            </w:r>
          </w:p>
        </w:tc>
      </w:tr>
      <w:tr w:rsidR="005D0837" w:rsidTr="005054E1">
        <w:trPr>
          <w:cantSplit/>
        </w:trPr>
        <w:tc>
          <w:tcPr>
            <w:tcW w:w="420" w:type="dxa"/>
            <w:vAlign w:val="center"/>
          </w:tcPr>
          <w:p w:rsidR="005D0837" w:rsidRDefault="005D0837" w:rsidP="005054E1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59F3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  <w:vAlign w:val="center"/>
          </w:tcPr>
          <w:p w:rsidR="005D0837" w:rsidRDefault="00C513CC" w:rsidP="005054E1">
            <w:pPr>
              <w:spacing w:before="60"/>
              <w:rPr>
                <w:b/>
              </w:rPr>
            </w:pPr>
            <w:r>
              <w:rPr>
                <w:b/>
              </w:rPr>
              <w:t>2</w:t>
            </w:r>
            <w:r w:rsidR="005D0837">
              <w:rPr>
                <w:b/>
              </w:rPr>
              <w:t>.3</w:t>
            </w:r>
          </w:p>
        </w:tc>
        <w:tc>
          <w:tcPr>
            <w:tcW w:w="9042" w:type="dxa"/>
            <w:gridSpan w:val="23"/>
            <w:vAlign w:val="center"/>
          </w:tcPr>
          <w:p w:rsidR="005D0837" w:rsidRDefault="005D0837" w:rsidP="00A00661">
            <w:pPr>
              <w:spacing w:before="60"/>
              <w:rPr>
                <w:b/>
              </w:rPr>
            </w:pPr>
            <w:r>
              <w:rPr>
                <w:b/>
              </w:rPr>
              <w:t>po</w:t>
            </w:r>
            <w:r w:rsidR="000C200F">
              <w:rPr>
                <w:b/>
              </w:rPr>
              <w:t>souzení</w:t>
            </w:r>
            <w:r>
              <w:rPr>
                <w:b/>
              </w:rPr>
              <w:t xml:space="preserve"> souboru technické dokumentace</w:t>
            </w:r>
          </w:p>
        </w:tc>
      </w:tr>
      <w:tr w:rsidR="000C200F" w:rsidTr="005054E1">
        <w:trPr>
          <w:cantSplit/>
        </w:trPr>
        <w:tc>
          <w:tcPr>
            <w:tcW w:w="420" w:type="dxa"/>
            <w:vAlign w:val="center"/>
          </w:tcPr>
          <w:p w:rsidR="000C200F" w:rsidRDefault="000C200F" w:rsidP="005602C6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59F3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  <w:vAlign w:val="center"/>
          </w:tcPr>
          <w:p w:rsidR="000C200F" w:rsidRPr="00485888" w:rsidRDefault="000C200F" w:rsidP="005054E1">
            <w:pPr>
              <w:spacing w:before="60"/>
              <w:rPr>
                <w:b/>
              </w:rPr>
            </w:pPr>
            <w:r w:rsidRPr="00485888">
              <w:rPr>
                <w:b/>
              </w:rPr>
              <w:t>2.4</w:t>
            </w:r>
          </w:p>
        </w:tc>
        <w:tc>
          <w:tcPr>
            <w:tcW w:w="9042" w:type="dxa"/>
            <w:gridSpan w:val="23"/>
            <w:vAlign w:val="center"/>
          </w:tcPr>
          <w:p w:rsidR="000C200F" w:rsidRPr="0077518D" w:rsidRDefault="00485888" w:rsidP="007F5FAA">
            <w:pPr>
              <w:spacing w:before="60"/>
              <w:rPr>
                <w:b/>
                <w:strike/>
                <w:highlight w:val="yellow"/>
              </w:rPr>
            </w:pPr>
            <w:r w:rsidRPr="00485888">
              <w:rPr>
                <w:b/>
              </w:rPr>
              <w:t xml:space="preserve">posouzení opatření ve výrobě k zajištění shody vyráběných přístrojů v rámci interního řízení </w:t>
            </w:r>
            <w:r w:rsidR="005D6E5D" w:rsidRPr="00485888">
              <w:t>podle NV č. 117/2016 Sb., přílohy č. 3, Části B</w:t>
            </w:r>
          </w:p>
        </w:tc>
      </w:tr>
      <w:tr w:rsidR="000C200F" w:rsidTr="005054E1">
        <w:trPr>
          <w:cantSplit/>
        </w:trPr>
        <w:tc>
          <w:tcPr>
            <w:tcW w:w="420" w:type="dxa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59F3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</w:tcPr>
          <w:p w:rsidR="000C200F" w:rsidRDefault="000C200F" w:rsidP="000C200F">
            <w:pPr>
              <w:spacing w:before="60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9042" w:type="dxa"/>
            <w:gridSpan w:val="23"/>
          </w:tcPr>
          <w:p w:rsidR="000C200F" w:rsidRDefault="000C200F" w:rsidP="005D6E5D">
            <w:pPr>
              <w:spacing w:before="60"/>
              <w:rPr>
                <w:b/>
              </w:rPr>
            </w:pPr>
            <w:r>
              <w:rPr>
                <w:b/>
              </w:rPr>
              <w:t xml:space="preserve">ověření shody elektrického zařízení </w:t>
            </w:r>
            <w:r>
              <w:t xml:space="preserve">se základními požadavky </w:t>
            </w:r>
            <w:r w:rsidR="005D6E5D">
              <w:t xml:space="preserve">bezpečnostních zásad </w:t>
            </w:r>
            <w:r w:rsidRPr="00821D28">
              <w:t>NV</w:t>
            </w:r>
            <w:r w:rsidR="005D6E5D">
              <w:t> </w:t>
            </w:r>
            <w:r w:rsidRPr="00821D28">
              <w:t>č.</w:t>
            </w:r>
            <w:r w:rsidR="005D6E5D">
              <w:t> </w:t>
            </w:r>
            <w:r w:rsidRPr="00821D28">
              <w:t>1</w:t>
            </w:r>
            <w:r w:rsidR="005D6E5D">
              <w:t>18</w:t>
            </w:r>
            <w:r w:rsidRPr="00821D28">
              <w:t>/20</w:t>
            </w:r>
            <w:r w:rsidR="005D6E5D">
              <w:t>16</w:t>
            </w:r>
            <w:r w:rsidRPr="00821D28">
              <w:t xml:space="preserve"> </w:t>
            </w:r>
            <w:r w:rsidR="00E2424D">
              <w:t>Sb.</w:t>
            </w:r>
            <w:r w:rsidR="007F5FAA">
              <w:t xml:space="preserve"> </w:t>
            </w:r>
            <w:r w:rsidRPr="00821D28">
              <w:t>(20</w:t>
            </w:r>
            <w:r w:rsidR="005D6E5D">
              <w:t>14</w:t>
            </w:r>
            <w:r w:rsidRPr="00821D28">
              <w:t>/</w:t>
            </w:r>
            <w:r w:rsidR="005D6E5D">
              <w:t>3</w:t>
            </w:r>
            <w:r w:rsidRPr="00821D28">
              <w:t>5/E</w:t>
            </w:r>
            <w:r w:rsidR="005D6E5D">
              <w:t>U)</w:t>
            </w:r>
          </w:p>
        </w:tc>
      </w:tr>
      <w:tr w:rsidR="000C200F" w:rsidTr="005054E1">
        <w:trPr>
          <w:cantSplit/>
        </w:trPr>
        <w:tc>
          <w:tcPr>
            <w:tcW w:w="420" w:type="dxa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59F3">
              <w:fldChar w:fldCharType="separate"/>
            </w:r>
            <w:r>
              <w:fldChar w:fldCharType="end"/>
            </w:r>
          </w:p>
        </w:tc>
        <w:tc>
          <w:tcPr>
            <w:tcW w:w="531" w:type="dxa"/>
            <w:gridSpan w:val="3"/>
          </w:tcPr>
          <w:p w:rsidR="000C200F" w:rsidRDefault="000C200F" w:rsidP="005054E1">
            <w:pPr>
              <w:spacing w:before="60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9042" w:type="dxa"/>
            <w:gridSpan w:val="23"/>
          </w:tcPr>
          <w:p w:rsidR="000C200F" w:rsidRDefault="000C200F" w:rsidP="00663548">
            <w:pPr>
              <w:spacing w:before="60"/>
              <w:rPr>
                <w:b/>
              </w:rPr>
            </w:pPr>
            <w:r>
              <w:rPr>
                <w:b/>
              </w:rPr>
              <w:t>ověření shody elektrického zařízení s požadavky normy</w:t>
            </w:r>
            <w:r>
              <w:t xml:space="preserve"> </w:t>
            </w:r>
            <w:r w:rsidRPr="00663548">
              <w:rPr>
                <w:b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63548">
              <w:rPr>
                <w:b/>
                <w:u w:val="single"/>
              </w:rPr>
              <w:instrText xml:space="preserve"> FORMTEXT </w:instrText>
            </w:r>
            <w:r w:rsidRPr="00663548">
              <w:rPr>
                <w:b/>
                <w:u w:val="single"/>
              </w:rPr>
            </w:r>
            <w:r w:rsidRPr="00663548">
              <w:rPr>
                <w:b/>
                <w:u w:val="single"/>
              </w:rPr>
              <w:fldChar w:fldCharType="separate"/>
            </w:r>
            <w:r w:rsidR="00E732DA">
              <w:rPr>
                <w:b/>
                <w:noProof/>
                <w:u w:val="single"/>
              </w:rPr>
              <w:t> </w:t>
            </w:r>
            <w:r w:rsidR="00E732DA">
              <w:rPr>
                <w:b/>
                <w:noProof/>
                <w:u w:val="single"/>
              </w:rPr>
              <w:t> </w:t>
            </w:r>
            <w:r w:rsidR="00E732DA">
              <w:rPr>
                <w:b/>
                <w:noProof/>
                <w:u w:val="single"/>
              </w:rPr>
              <w:t> </w:t>
            </w:r>
            <w:r w:rsidR="00E732DA">
              <w:rPr>
                <w:b/>
                <w:noProof/>
                <w:u w:val="single"/>
              </w:rPr>
              <w:t> </w:t>
            </w:r>
            <w:r w:rsidR="00E732DA">
              <w:rPr>
                <w:b/>
                <w:noProof/>
                <w:u w:val="single"/>
              </w:rPr>
              <w:t> </w:t>
            </w:r>
            <w:r w:rsidRPr="00663548">
              <w:rPr>
                <w:b/>
                <w:u w:val="single"/>
              </w:rPr>
              <w:fldChar w:fldCharType="end"/>
            </w:r>
            <w:bookmarkEnd w:id="3"/>
          </w:p>
        </w:tc>
      </w:tr>
      <w:tr w:rsidR="000C200F" w:rsidTr="005054E1">
        <w:trPr>
          <w:gridAfter w:val="1"/>
          <w:wAfter w:w="142" w:type="dxa"/>
        </w:trPr>
        <w:tc>
          <w:tcPr>
            <w:tcW w:w="420" w:type="dxa"/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59F3">
              <w:fldChar w:fldCharType="separate"/>
            </w:r>
            <w:r>
              <w:fldChar w:fldCharType="end"/>
            </w:r>
          </w:p>
        </w:tc>
        <w:tc>
          <w:tcPr>
            <w:tcW w:w="643" w:type="dxa"/>
            <w:gridSpan w:val="4"/>
            <w:vAlign w:val="center"/>
          </w:tcPr>
          <w:p w:rsidR="000C200F" w:rsidRDefault="000C200F" w:rsidP="005054E1">
            <w:pPr>
              <w:spacing w:before="60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1134" w:type="dxa"/>
            <w:gridSpan w:val="2"/>
            <w:vAlign w:val="center"/>
          </w:tcPr>
          <w:p w:rsidR="000C200F" w:rsidRDefault="000C200F" w:rsidP="005054E1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gridSpan w:val="2"/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59F3">
              <w:fldChar w:fldCharType="separate"/>
            </w:r>
            <w:r>
              <w:fldChar w:fldCharType="end"/>
            </w:r>
          </w:p>
        </w:tc>
        <w:tc>
          <w:tcPr>
            <w:tcW w:w="7229" w:type="dxa"/>
            <w:gridSpan w:val="17"/>
            <w:vAlign w:val="center"/>
          </w:tcPr>
          <w:p w:rsidR="000C200F" w:rsidRDefault="000C200F" w:rsidP="005054E1">
            <w:pPr>
              <w:spacing w:before="60"/>
            </w:pPr>
            <w:r>
              <w:t>certifikátu/ů</w:t>
            </w:r>
          </w:p>
        </w:tc>
      </w:tr>
      <w:tr w:rsidR="000C200F" w:rsidTr="005054E1">
        <w:trPr>
          <w:gridAfter w:val="1"/>
          <w:wAfter w:w="142" w:type="dxa"/>
        </w:trPr>
        <w:tc>
          <w:tcPr>
            <w:tcW w:w="420" w:type="dxa"/>
            <w:vAlign w:val="center"/>
          </w:tcPr>
          <w:p w:rsidR="000C200F" w:rsidRDefault="000C200F" w:rsidP="005054E1">
            <w:pPr>
              <w:spacing w:before="60"/>
            </w:pPr>
          </w:p>
        </w:tc>
        <w:tc>
          <w:tcPr>
            <w:tcW w:w="643" w:type="dxa"/>
            <w:gridSpan w:val="4"/>
            <w:vAlign w:val="center"/>
          </w:tcPr>
          <w:p w:rsidR="000C200F" w:rsidRDefault="000C200F" w:rsidP="005054E1">
            <w:pPr>
              <w:spacing w:before="60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200F" w:rsidRDefault="000C200F" w:rsidP="005054E1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gridSpan w:val="2"/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59F3"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4"/>
            <w:vAlign w:val="center"/>
          </w:tcPr>
          <w:p w:rsidR="000C200F" w:rsidRDefault="000C200F" w:rsidP="005054E1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gridSpan w:val="2"/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59F3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gridSpan w:val="2"/>
            <w:vAlign w:val="center"/>
          </w:tcPr>
          <w:p w:rsidR="000C200F" w:rsidRDefault="000C200F" w:rsidP="005054E1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gridSpan w:val="2"/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159F3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:rsidR="000C200F" w:rsidRDefault="000C200F" w:rsidP="005054E1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gridSpan w:val="2"/>
            <w:vAlign w:val="center"/>
          </w:tcPr>
          <w:p w:rsidR="000C200F" w:rsidRPr="00454DD7" w:rsidRDefault="000C200F" w:rsidP="005054E1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D159F3">
              <w:fldChar w:fldCharType="separate"/>
            </w:r>
            <w:r w:rsidRPr="00454DD7">
              <w:fldChar w:fldCharType="end"/>
            </w:r>
          </w:p>
        </w:tc>
        <w:tc>
          <w:tcPr>
            <w:tcW w:w="2693" w:type="dxa"/>
            <w:gridSpan w:val="2"/>
            <w:vAlign w:val="center"/>
          </w:tcPr>
          <w:p w:rsidR="000C200F" w:rsidRPr="00454DD7" w:rsidRDefault="000C200F" w:rsidP="005054E1">
            <w:pPr>
              <w:spacing w:before="60"/>
            </w:pPr>
            <w:r w:rsidRPr="00454DD7">
              <w:t xml:space="preserve">jiném </w:t>
            </w:r>
            <w:r w:rsidRPr="00663548">
              <w:rPr>
                <w:b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3548">
              <w:rPr>
                <w:b/>
                <w:u w:val="single"/>
              </w:rPr>
              <w:instrText xml:space="preserve"> FORMTEXT </w:instrText>
            </w:r>
            <w:r w:rsidRPr="00663548">
              <w:rPr>
                <w:b/>
                <w:u w:val="single"/>
              </w:rPr>
            </w:r>
            <w:r w:rsidRPr="00663548">
              <w:rPr>
                <w:b/>
                <w:u w:val="single"/>
              </w:rPr>
              <w:fldChar w:fldCharType="separate"/>
            </w:r>
            <w:r w:rsidR="00E732DA">
              <w:rPr>
                <w:b/>
                <w:noProof/>
                <w:u w:val="single"/>
              </w:rPr>
              <w:t> </w:t>
            </w:r>
            <w:r w:rsidR="00E732DA">
              <w:rPr>
                <w:b/>
                <w:noProof/>
                <w:u w:val="single"/>
              </w:rPr>
              <w:t> </w:t>
            </w:r>
            <w:r w:rsidR="00E732DA">
              <w:rPr>
                <w:b/>
                <w:noProof/>
                <w:u w:val="single"/>
              </w:rPr>
              <w:t> </w:t>
            </w:r>
            <w:r w:rsidR="00E732DA">
              <w:rPr>
                <w:b/>
                <w:noProof/>
                <w:u w:val="single"/>
              </w:rPr>
              <w:t> </w:t>
            </w:r>
            <w:r w:rsidR="00E732DA">
              <w:rPr>
                <w:b/>
                <w:noProof/>
                <w:u w:val="single"/>
              </w:rPr>
              <w:t> </w:t>
            </w:r>
            <w:r w:rsidRPr="00663548">
              <w:rPr>
                <w:b/>
                <w:u w:val="single"/>
              </w:rPr>
              <w:fldChar w:fldCharType="end"/>
            </w:r>
          </w:p>
        </w:tc>
      </w:tr>
      <w:tr w:rsidR="000C200F" w:rsidTr="005054E1">
        <w:trPr>
          <w:gridAfter w:val="1"/>
          <w:wAfter w:w="142" w:type="dxa"/>
        </w:trPr>
        <w:tc>
          <w:tcPr>
            <w:tcW w:w="420" w:type="dxa"/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59F3">
              <w:fldChar w:fldCharType="separate"/>
            </w:r>
            <w:r>
              <w:fldChar w:fldCharType="end"/>
            </w:r>
          </w:p>
        </w:tc>
        <w:tc>
          <w:tcPr>
            <w:tcW w:w="643" w:type="dxa"/>
            <w:gridSpan w:val="4"/>
            <w:vAlign w:val="center"/>
          </w:tcPr>
          <w:p w:rsidR="000C200F" w:rsidRDefault="000C200F" w:rsidP="005054E1">
            <w:pPr>
              <w:spacing w:before="60"/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1134" w:type="dxa"/>
            <w:gridSpan w:val="2"/>
            <w:vAlign w:val="center"/>
          </w:tcPr>
          <w:p w:rsidR="000C200F" w:rsidRDefault="000C200F" w:rsidP="005054E1">
            <w:pPr>
              <w:spacing w:before="60"/>
              <w:rPr>
                <w:b/>
              </w:rPr>
            </w:pPr>
            <w:r>
              <w:rPr>
                <w:b/>
              </w:rPr>
              <w:t>vystavení:</w:t>
            </w:r>
          </w:p>
        </w:tc>
        <w:tc>
          <w:tcPr>
            <w:tcW w:w="425" w:type="dxa"/>
            <w:gridSpan w:val="2"/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59F3">
              <w:fldChar w:fldCharType="separate"/>
            </w:r>
            <w:r>
              <w:fldChar w:fldCharType="end"/>
            </w:r>
          </w:p>
        </w:tc>
        <w:tc>
          <w:tcPr>
            <w:tcW w:w="7229" w:type="dxa"/>
            <w:gridSpan w:val="17"/>
            <w:vAlign w:val="center"/>
          </w:tcPr>
          <w:p w:rsidR="000C200F" w:rsidRDefault="000C200F" w:rsidP="005054E1">
            <w:pPr>
              <w:spacing w:before="60"/>
            </w:pPr>
            <w:r>
              <w:t>závěrečného (shrnujícího) protokolu</w:t>
            </w:r>
            <w:r w:rsidR="008F576F">
              <w:t xml:space="preserve"> / hodnoticí zprávy</w:t>
            </w:r>
          </w:p>
        </w:tc>
      </w:tr>
      <w:tr w:rsidR="000C200F" w:rsidTr="00663548">
        <w:tc>
          <w:tcPr>
            <w:tcW w:w="420" w:type="dxa"/>
            <w:vAlign w:val="center"/>
          </w:tcPr>
          <w:p w:rsidR="000C200F" w:rsidRDefault="000C200F" w:rsidP="005054E1">
            <w:pPr>
              <w:spacing w:before="60"/>
            </w:pPr>
          </w:p>
        </w:tc>
        <w:tc>
          <w:tcPr>
            <w:tcW w:w="643" w:type="dxa"/>
            <w:gridSpan w:val="4"/>
            <w:vAlign w:val="center"/>
          </w:tcPr>
          <w:p w:rsidR="000C200F" w:rsidRDefault="000C200F" w:rsidP="005054E1">
            <w:pPr>
              <w:spacing w:before="60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200F" w:rsidRDefault="000C200F" w:rsidP="005054E1">
            <w:pPr>
              <w:spacing w:before="60"/>
            </w:pPr>
            <w:r>
              <w:t>v jazyce:</w:t>
            </w:r>
          </w:p>
        </w:tc>
        <w:tc>
          <w:tcPr>
            <w:tcW w:w="425" w:type="dxa"/>
            <w:gridSpan w:val="2"/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59F3"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gridSpan w:val="4"/>
            <w:vAlign w:val="center"/>
          </w:tcPr>
          <w:p w:rsidR="000C200F" w:rsidRDefault="000C200F" w:rsidP="005054E1">
            <w:pPr>
              <w:spacing w:before="60"/>
            </w:pPr>
            <w:r>
              <w:t>českém</w:t>
            </w:r>
          </w:p>
        </w:tc>
        <w:tc>
          <w:tcPr>
            <w:tcW w:w="392" w:type="dxa"/>
            <w:gridSpan w:val="2"/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59F3">
              <w:fldChar w:fldCharType="separate"/>
            </w:r>
            <w:r>
              <w:fldChar w:fldCharType="end"/>
            </w:r>
          </w:p>
        </w:tc>
        <w:tc>
          <w:tcPr>
            <w:tcW w:w="1104" w:type="dxa"/>
            <w:gridSpan w:val="2"/>
            <w:vAlign w:val="center"/>
          </w:tcPr>
          <w:p w:rsidR="000C200F" w:rsidRDefault="000C200F" w:rsidP="005054E1">
            <w:pPr>
              <w:spacing w:before="60"/>
            </w:pPr>
            <w:r>
              <w:t>anglickém</w:t>
            </w:r>
          </w:p>
        </w:tc>
        <w:tc>
          <w:tcPr>
            <w:tcW w:w="425" w:type="dxa"/>
            <w:gridSpan w:val="2"/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159F3"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gridSpan w:val="3"/>
            <w:vAlign w:val="center"/>
          </w:tcPr>
          <w:p w:rsidR="000C200F" w:rsidRDefault="000C200F" w:rsidP="005054E1">
            <w:pPr>
              <w:spacing w:before="60"/>
            </w:pPr>
            <w:r>
              <w:t>německém</w:t>
            </w:r>
          </w:p>
        </w:tc>
        <w:tc>
          <w:tcPr>
            <w:tcW w:w="425" w:type="dxa"/>
            <w:gridSpan w:val="2"/>
            <w:vAlign w:val="center"/>
          </w:tcPr>
          <w:p w:rsidR="000C200F" w:rsidRPr="00454DD7" w:rsidRDefault="000C200F" w:rsidP="005054E1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="00D159F3">
              <w:fldChar w:fldCharType="separate"/>
            </w:r>
            <w:r w:rsidRPr="00454DD7"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:rsidR="000C200F" w:rsidRPr="00454DD7" w:rsidRDefault="000C200F" w:rsidP="005054E1">
            <w:pPr>
              <w:spacing w:before="60"/>
            </w:pPr>
            <w:r w:rsidRPr="00454DD7">
              <w:t xml:space="preserve">jiném </w:t>
            </w:r>
            <w:r w:rsidRPr="00663548">
              <w:rPr>
                <w:b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3548">
              <w:rPr>
                <w:b/>
                <w:u w:val="single"/>
              </w:rPr>
              <w:instrText xml:space="preserve"> FORMTEXT </w:instrText>
            </w:r>
            <w:r w:rsidRPr="00663548">
              <w:rPr>
                <w:b/>
                <w:u w:val="single"/>
              </w:rPr>
            </w:r>
            <w:r w:rsidRPr="00663548">
              <w:rPr>
                <w:b/>
                <w:u w:val="single"/>
              </w:rPr>
              <w:fldChar w:fldCharType="separate"/>
            </w:r>
            <w:r w:rsidR="00E732DA">
              <w:rPr>
                <w:b/>
                <w:noProof/>
                <w:u w:val="single"/>
              </w:rPr>
              <w:t> </w:t>
            </w:r>
            <w:r w:rsidR="00E732DA">
              <w:rPr>
                <w:b/>
                <w:noProof/>
                <w:u w:val="single"/>
              </w:rPr>
              <w:t> </w:t>
            </w:r>
            <w:r w:rsidR="00E732DA">
              <w:rPr>
                <w:b/>
                <w:noProof/>
                <w:u w:val="single"/>
              </w:rPr>
              <w:t> </w:t>
            </w:r>
            <w:r w:rsidR="00E732DA">
              <w:rPr>
                <w:b/>
                <w:noProof/>
                <w:u w:val="single"/>
              </w:rPr>
              <w:t> </w:t>
            </w:r>
            <w:r w:rsidR="00E732DA">
              <w:rPr>
                <w:b/>
                <w:noProof/>
                <w:u w:val="single"/>
              </w:rPr>
              <w:t> </w:t>
            </w:r>
            <w:r w:rsidRPr="00663548">
              <w:rPr>
                <w:b/>
                <w:u w:val="single"/>
              </w:rPr>
              <w:fldChar w:fldCharType="end"/>
            </w:r>
          </w:p>
        </w:tc>
      </w:tr>
      <w:tr w:rsidR="000C200F" w:rsidTr="005054E1">
        <w:tc>
          <w:tcPr>
            <w:tcW w:w="420" w:type="dxa"/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25"/>
            <w:r>
              <w:instrText xml:space="preserve"> FORMCHECKBOX </w:instrText>
            </w:r>
            <w:r w:rsidR="00D159F3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531" w:type="dxa"/>
            <w:gridSpan w:val="3"/>
            <w:vAlign w:val="center"/>
          </w:tcPr>
          <w:p w:rsidR="000C200F" w:rsidRDefault="000C200F" w:rsidP="000C200F">
            <w:pPr>
              <w:spacing w:before="60"/>
              <w:rPr>
                <w:b/>
              </w:rPr>
            </w:pPr>
            <w:r>
              <w:rPr>
                <w:b/>
              </w:rPr>
              <w:t>2.9</w:t>
            </w:r>
          </w:p>
        </w:tc>
        <w:tc>
          <w:tcPr>
            <w:tcW w:w="1954" w:type="dxa"/>
            <w:gridSpan w:val="6"/>
            <w:vAlign w:val="center"/>
          </w:tcPr>
          <w:p w:rsidR="000C200F" w:rsidRDefault="000C200F" w:rsidP="005054E1">
            <w:pPr>
              <w:spacing w:before="60"/>
            </w:pPr>
            <w:r>
              <w:rPr>
                <w:b/>
              </w:rPr>
              <w:t>jiné</w:t>
            </w:r>
            <w:r>
              <w:t xml:space="preserve"> </w:t>
            </w:r>
            <w:r>
              <w:rPr>
                <w:i/>
              </w:rPr>
              <w:t>(specifikujte):</w:t>
            </w:r>
          </w:p>
        </w:tc>
        <w:tc>
          <w:tcPr>
            <w:tcW w:w="7088" w:type="dxa"/>
            <w:gridSpan w:val="17"/>
            <w:tcBorders>
              <w:bottom w:val="single" w:sz="4" w:space="0" w:color="auto"/>
            </w:tcBorders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732DA">
              <w:rPr>
                <w:noProof/>
              </w:rPr>
              <w:t> </w:t>
            </w:r>
            <w:r w:rsidR="00E732DA">
              <w:rPr>
                <w:noProof/>
              </w:rPr>
              <w:t> </w:t>
            </w:r>
            <w:r w:rsidR="00E732DA">
              <w:rPr>
                <w:noProof/>
              </w:rPr>
              <w:t> </w:t>
            </w:r>
            <w:r w:rsidR="00E732DA">
              <w:rPr>
                <w:noProof/>
              </w:rPr>
              <w:t> </w:t>
            </w:r>
            <w:r w:rsidR="00E732D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200F" w:rsidTr="005054E1">
        <w:tc>
          <w:tcPr>
            <w:tcW w:w="420" w:type="dxa"/>
            <w:vAlign w:val="center"/>
          </w:tcPr>
          <w:p w:rsidR="000C200F" w:rsidRDefault="000C200F" w:rsidP="005054E1">
            <w:pPr>
              <w:spacing w:before="60"/>
            </w:pPr>
          </w:p>
        </w:tc>
        <w:tc>
          <w:tcPr>
            <w:tcW w:w="531" w:type="dxa"/>
            <w:gridSpan w:val="3"/>
            <w:vAlign w:val="center"/>
          </w:tcPr>
          <w:p w:rsidR="000C200F" w:rsidRDefault="000C200F" w:rsidP="005054E1">
            <w:pPr>
              <w:spacing w:before="60"/>
              <w:rPr>
                <w:b/>
              </w:rPr>
            </w:pPr>
          </w:p>
        </w:tc>
        <w:tc>
          <w:tcPr>
            <w:tcW w:w="9042" w:type="dxa"/>
            <w:gridSpan w:val="23"/>
            <w:tcBorders>
              <w:bottom w:val="single" w:sz="4" w:space="0" w:color="auto"/>
            </w:tcBorders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732DA">
              <w:rPr>
                <w:noProof/>
              </w:rPr>
              <w:t> </w:t>
            </w:r>
            <w:r w:rsidR="00E732DA">
              <w:rPr>
                <w:noProof/>
              </w:rPr>
              <w:t> </w:t>
            </w:r>
            <w:r w:rsidR="00E732DA">
              <w:rPr>
                <w:noProof/>
              </w:rPr>
              <w:t> </w:t>
            </w:r>
            <w:r w:rsidR="00E732DA">
              <w:rPr>
                <w:noProof/>
              </w:rPr>
              <w:t> </w:t>
            </w:r>
            <w:r w:rsidR="00E732D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200F" w:rsidTr="005054E1">
        <w:tc>
          <w:tcPr>
            <w:tcW w:w="420" w:type="dxa"/>
            <w:vAlign w:val="center"/>
          </w:tcPr>
          <w:p w:rsidR="000C200F" w:rsidRDefault="000C200F" w:rsidP="005054E1">
            <w:pPr>
              <w:spacing w:before="60"/>
            </w:pPr>
          </w:p>
        </w:tc>
        <w:tc>
          <w:tcPr>
            <w:tcW w:w="531" w:type="dxa"/>
            <w:gridSpan w:val="3"/>
            <w:vAlign w:val="center"/>
          </w:tcPr>
          <w:p w:rsidR="000C200F" w:rsidRDefault="000C200F" w:rsidP="005054E1">
            <w:pPr>
              <w:spacing w:before="60"/>
              <w:rPr>
                <w:b/>
              </w:rPr>
            </w:pPr>
          </w:p>
        </w:tc>
        <w:tc>
          <w:tcPr>
            <w:tcW w:w="9042" w:type="dxa"/>
            <w:gridSpan w:val="23"/>
            <w:tcBorders>
              <w:bottom w:val="single" w:sz="4" w:space="0" w:color="auto"/>
            </w:tcBorders>
            <w:vAlign w:val="center"/>
          </w:tcPr>
          <w:p w:rsidR="000C200F" w:rsidRDefault="000C200F" w:rsidP="005054E1">
            <w:pPr>
              <w:spacing w:before="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732DA">
              <w:rPr>
                <w:noProof/>
              </w:rPr>
              <w:t> </w:t>
            </w:r>
            <w:r w:rsidR="00E732DA">
              <w:rPr>
                <w:noProof/>
              </w:rPr>
              <w:t> </w:t>
            </w:r>
            <w:r w:rsidR="00E732DA">
              <w:rPr>
                <w:noProof/>
              </w:rPr>
              <w:t> </w:t>
            </w:r>
            <w:r w:rsidR="00E732DA">
              <w:rPr>
                <w:noProof/>
              </w:rPr>
              <w:t> </w:t>
            </w:r>
            <w:r w:rsidR="00E732D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82874" w:rsidRDefault="00582874" w:rsidP="00582874"/>
    <w:p w:rsidR="00A53B6C" w:rsidRDefault="00A53B6C" w:rsidP="00582874"/>
    <w:p w:rsidR="00582874" w:rsidRDefault="00582874" w:rsidP="00582874"/>
    <w:p w:rsidR="00DE5C09" w:rsidRDefault="00DE5C09" w:rsidP="007F5FAA">
      <w:pPr>
        <w:tabs>
          <w:tab w:val="left" w:pos="2870"/>
        </w:tabs>
      </w:pPr>
    </w:p>
    <w:p w:rsidR="00DE5C09" w:rsidRDefault="00DE5C09" w:rsidP="00DE5C09"/>
    <w:p w:rsidR="00EF24F1" w:rsidRDefault="00EF24F1" w:rsidP="00DE5C09"/>
    <w:p w:rsidR="00EF24F1" w:rsidRDefault="00EF24F1" w:rsidP="00DE5C0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EF24F1" w:rsidTr="001C3180">
        <w:trPr>
          <w:cantSplit/>
        </w:trPr>
        <w:tc>
          <w:tcPr>
            <w:tcW w:w="9772" w:type="dxa"/>
            <w:gridSpan w:val="7"/>
          </w:tcPr>
          <w:p w:rsidR="00EF24F1" w:rsidRPr="0014419B" w:rsidRDefault="00EF24F1" w:rsidP="001C31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Přílohu</w:t>
            </w:r>
            <w:r w:rsidRPr="0014419B">
              <w:rPr>
                <w:sz w:val="18"/>
                <w:szCs w:val="18"/>
              </w:rPr>
              <w:t xml:space="preserve"> vyplnil:</w:t>
            </w:r>
          </w:p>
        </w:tc>
      </w:tr>
      <w:tr w:rsidR="00EF24F1" w:rsidTr="001C3180">
        <w:trPr>
          <w:trHeight w:hRule="exact" w:val="635"/>
        </w:trPr>
        <w:tc>
          <w:tcPr>
            <w:tcW w:w="212" w:type="dxa"/>
            <w:vAlign w:val="bottom"/>
          </w:tcPr>
          <w:p w:rsidR="00EF24F1" w:rsidRDefault="00EF24F1" w:rsidP="001C3180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EF24F1" w:rsidRDefault="00EF24F1" w:rsidP="001C3180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732DA">
              <w:rPr>
                <w:noProof/>
              </w:rPr>
              <w:t> </w:t>
            </w:r>
            <w:r w:rsidR="00E732DA">
              <w:rPr>
                <w:noProof/>
              </w:rPr>
              <w:t> </w:t>
            </w:r>
            <w:r w:rsidR="00E732DA">
              <w:rPr>
                <w:noProof/>
              </w:rPr>
              <w:t> </w:t>
            </w:r>
            <w:r w:rsidR="00E732DA">
              <w:rPr>
                <w:noProof/>
              </w:rPr>
              <w:t> </w:t>
            </w:r>
            <w:r w:rsidR="00E732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:rsidR="00EF24F1" w:rsidRDefault="00EF24F1" w:rsidP="001C3180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F24F1" w:rsidRDefault="00EF24F1" w:rsidP="001C3180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732DA">
              <w:rPr>
                <w:noProof/>
              </w:rPr>
              <w:t> </w:t>
            </w:r>
            <w:r w:rsidR="00E732DA">
              <w:rPr>
                <w:noProof/>
              </w:rPr>
              <w:t> </w:t>
            </w:r>
            <w:r w:rsidR="00E732DA">
              <w:rPr>
                <w:noProof/>
              </w:rPr>
              <w:t> </w:t>
            </w:r>
            <w:r w:rsidR="00E732DA">
              <w:rPr>
                <w:noProof/>
              </w:rPr>
              <w:t> </w:t>
            </w:r>
            <w:r w:rsidR="00E732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:rsidR="00EF24F1" w:rsidRDefault="00EF24F1" w:rsidP="001C3180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EF24F1" w:rsidRDefault="00EF24F1" w:rsidP="001C3180">
            <w:pPr>
              <w:jc w:val="center"/>
            </w:pPr>
          </w:p>
        </w:tc>
        <w:tc>
          <w:tcPr>
            <w:tcW w:w="204" w:type="dxa"/>
            <w:vAlign w:val="bottom"/>
          </w:tcPr>
          <w:p w:rsidR="00EF24F1" w:rsidRDefault="00EF24F1" w:rsidP="001C3180">
            <w:pPr>
              <w:jc w:val="center"/>
            </w:pPr>
          </w:p>
        </w:tc>
      </w:tr>
      <w:tr w:rsidR="00EF24F1" w:rsidRPr="0014419B" w:rsidTr="001C3180">
        <w:trPr>
          <w:trHeight w:val="40"/>
        </w:trPr>
        <w:tc>
          <w:tcPr>
            <w:tcW w:w="212" w:type="dxa"/>
          </w:tcPr>
          <w:p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jméno a funkce odpovědné osoby</w:t>
            </w:r>
          </w:p>
        </w:tc>
        <w:tc>
          <w:tcPr>
            <w:tcW w:w="283" w:type="dxa"/>
          </w:tcPr>
          <w:p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podpis, razítko</w:t>
            </w:r>
          </w:p>
        </w:tc>
        <w:tc>
          <w:tcPr>
            <w:tcW w:w="204" w:type="dxa"/>
          </w:tcPr>
          <w:p w:rsidR="00EF24F1" w:rsidRPr="0014419B" w:rsidRDefault="00EF24F1" w:rsidP="001C3180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DE5C09" w:rsidRDefault="00DE5C09" w:rsidP="00DE5C09"/>
    <w:p w:rsidR="00582874" w:rsidRDefault="00582874" w:rsidP="00582874"/>
    <w:p w:rsidR="00405513" w:rsidRDefault="00405513" w:rsidP="00E604DA"/>
    <w:p w:rsidR="007F5FAA" w:rsidRDefault="006D147C" w:rsidP="007F5FAA">
      <w:pPr>
        <w:tabs>
          <w:tab w:val="left" w:pos="3544"/>
        </w:tabs>
        <w:rPr>
          <w:i/>
          <w:sz w:val="16"/>
          <w:szCs w:val="16"/>
        </w:rPr>
      </w:pPr>
      <w:r w:rsidRPr="00663548">
        <w:rPr>
          <w:sz w:val="16"/>
          <w:szCs w:val="16"/>
        </w:rPr>
        <w:t>V případě problémů při vyplňování kontaktujte:</w:t>
      </w:r>
      <w:r w:rsidR="007F5FAA">
        <w:tab/>
      </w:r>
      <w:r w:rsidR="007F5FAA">
        <w:rPr>
          <w:i/>
          <w:sz w:val="16"/>
          <w:szCs w:val="16"/>
        </w:rPr>
        <w:t xml:space="preserve">Ing. Antonín Heitl </w:t>
      </w:r>
      <w:hyperlink r:id="rId9" w:history="1">
        <w:r w:rsidR="007F5FAA" w:rsidRPr="00AB2A12">
          <w:rPr>
            <w:rStyle w:val="Hypertextovodkaz"/>
            <w:i/>
            <w:sz w:val="16"/>
            <w:szCs w:val="16"/>
          </w:rPr>
          <w:t>heitl@szutest.cz</w:t>
        </w:r>
      </w:hyperlink>
      <w:r w:rsidR="007F5FAA">
        <w:rPr>
          <w:i/>
          <w:sz w:val="16"/>
          <w:szCs w:val="16"/>
        </w:rPr>
        <w:t xml:space="preserve"> (Brno)</w:t>
      </w:r>
    </w:p>
    <w:p w:rsidR="006D147C" w:rsidRDefault="007F5FAA" w:rsidP="007F5FAA">
      <w:pPr>
        <w:tabs>
          <w:tab w:val="left" w:pos="3544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663548">
        <w:rPr>
          <w:i/>
          <w:sz w:val="16"/>
          <w:szCs w:val="16"/>
        </w:rPr>
        <w:t xml:space="preserve">Ing. </w:t>
      </w:r>
      <w:r w:rsidR="003B35D0">
        <w:rPr>
          <w:i/>
          <w:sz w:val="16"/>
          <w:szCs w:val="16"/>
        </w:rPr>
        <w:t>J</w:t>
      </w:r>
      <w:r w:rsidR="00BB2A4B">
        <w:rPr>
          <w:i/>
          <w:sz w:val="16"/>
          <w:szCs w:val="16"/>
        </w:rPr>
        <w:t>iří Petr</w:t>
      </w:r>
      <w:r>
        <w:rPr>
          <w:i/>
          <w:sz w:val="16"/>
          <w:szCs w:val="16"/>
        </w:rPr>
        <w:t xml:space="preserve"> </w:t>
      </w:r>
      <w:hyperlink r:id="rId10" w:history="1">
        <w:r w:rsidR="00BB2A4B" w:rsidRPr="00495843">
          <w:rPr>
            <w:rStyle w:val="Hypertextovodkaz"/>
            <w:i/>
            <w:sz w:val="16"/>
            <w:szCs w:val="16"/>
          </w:rPr>
          <w:t>petr</w:t>
        </w:r>
        <w:r w:rsidR="00BB2A4B" w:rsidRPr="00495843">
          <w:rPr>
            <w:rStyle w:val="Hypertextovodkaz"/>
            <w:rFonts w:cs="Arial"/>
            <w:i/>
            <w:sz w:val="16"/>
            <w:szCs w:val="16"/>
          </w:rPr>
          <w:t>@</w:t>
        </w:r>
        <w:r w:rsidR="00BB2A4B" w:rsidRPr="00495843">
          <w:rPr>
            <w:rStyle w:val="Hypertextovodkaz"/>
            <w:i/>
            <w:sz w:val="16"/>
            <w:szCs w:val="16"/>
          </w:rPr>
          <w:t>szutest.cz</w:t>
        </w:r>
      </w:hyperlink>
      <w:r w:rsidR="006D147C">
        <w:rPr>
          <w:i/>
          <w:sz w:val="16"/>
          <w:szCs w:val="16"/>
        </w:rPr>
        <w:t xml:space="preserve"> (Brno)</w:t>
      </w:r>
    </w:p>
    <w:p w:rsidR="006D147C" w:rsidRPr="00BE7166" w:rsidRDefault="006D147C" w:rsidP="00663548">
      <w:pPr>
        <w:ind w:left="3540" w:firstLine="4"/>
        <w:rPr>
          <w:i/>
          <w:sz w:val="16"/>
          <w:szCs w:val="16"/>
        </w:rPr>
      </w:pPr>
    </w:p>
    <w:p w:rsidR="00BE7166" w:rsidRPr="00BE7166" w:rsidRDefault="00BE7166" w:rsidP="006D147C">
      <w:pPr>
        <w:rPr>
          <w:i/>
          <w:sz w:val="16"/>
          <w:szCs w:val="16"/>
        </w:rPr>
      </w:pPr>
    </w:p>
    <w:sectPr w:rsidR="00BE7166" w:rsidRPr="00BE7166" w:rsidSect="007F5FA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113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4B" w:rsidRDefault="00BB2A4B">
      <w:r>
        <w:separator/>
      </w:r>
    </w:p>
  </w:endnote>
  <w:endnote w:type="continuationSeparator" w:id="0">
    <w:p w:rsidR="00BB2A4B" w:rsidRDefault="00BB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>
      <w:tc>
        <w:tcPr>
          <w:tcW w:w="4606" w:type="dxa"/>
        </w:tcPr>
        <w:p w:rsidR="006D6985" w:rsidRPr="006F24AC" w:rsidRDefault="006D6985">
          <w:pPr>
            <w:pStyle w:val="Zpat"/>
            <w:rPr>
              <w:sz w:val="16"/>
              <w:szCs w:val="16"/>
            </w:rPr>
          </w:pPr>
        </w:p>
      </w:tc>
      <w:tc>
        <w:tcPr>
          <w:tcW w:w="3402" w:type="dxa"/>
          <w:vAlign w:val="bottom"/>
        </w:tcPr>
        <w:p w:rsidR="006D6985" w:rsidRDefault="006D6985">
          <w:pPr>
            <w:pStyle w:val="Zpat"/>
          </w:pPr>
        </w:p>
      </w:tc>
      <w:tc>
        <w:tcPr>
          <w:tcW w:w="1769" w:type="dxa"/>
        </w:tcPr>
        <w:p w:rsidR="006D6985" w:rsidRDefault="006D6985" w:rsidP="00410FFA">
          <w:pPr>
            <w:pStyle w:val="Zpat"/>
            <w:jc w:val="right"/>
            <w:rPr>
              <w:i/>
              <w:sz w:val="16"/>
            </w:rPr>
          </w:pPr>
        </w:p>
      </w:tc>
    </w:tr>
  </w:tbl>
  <w:p w:rsidR="006D6985" w:rsidRDefault="006D69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:rsidTr="00D314A7">
      <w:tc>
        <w:tcPr>
          <w:tcW w:w="4606" w:type="dxa"/>
          <w:vAlign w:val="bottom"/>
        </w:tcPr>
        <w:p w:rsidR="00D314A7" w:rsidRPr="00A4487E" w:rsidRDefault="00D314A7" w:rsidP="00D314A7">
          <w:pPr>
            <w:pStyle w:val="Zpat"/>
            <w:rPr>
              <w:sz w:val="16"/>
              <w:szCs w:val="16"/>
            </w:rPr>
          </w:pPr>
          <w:r w:rsidRPr="00A4487E">
            <w:rPr>
              <w:sz w:val="16"/>
              <w:szCs w:val="16"/>
            </w:rPr>
            <w:t>*) NV (směrnice) v platném znění</w:t>
          </w:r>
        </w:p>
      </w:tc>
      <w:tc>
        <w:tcPr>
          <w:tcW w:w="3402" w:type="dxa"/>
          <w:vAlign w:val="bottom"/>
        </w:tcPr>
        <w:p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D159F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D159F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:rsidR="00D314A7" w:rsidRDefault="005D0837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EMC</w:t>
          </w:r>
          <w:r w:rsidR="00D314A7">
            <w:rPr>
              <w:i/>
              <w:sz w:val="16"/>
            </w:rPr>
            <w:t xml:space="preserve"> v </w:t>
          </w:r>
          <w:r w:rsidR="00663548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BB2A4B">
            <w:rPr>
              <w:i/>
              <w:sz w:val="16"/>
            </w:rPr>
            <w:t>3</w:t>
          </w:r>
        </w:p>
        <w:p w:rsidR="00D314A7" w:rsidRDefault="00D314A7" w:rsidP="00BB2A4B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3B35D0">
            <w:rPr>
              <w:i/>
              <w:sz w:val="16"/>
            </w:rPr>
            <w:t>201</w:t>
          </w:r>
          <w:r w:rsidR="00BB2A4B">
            <w:rPr>
              <w:i/>
              <w:sz w:val="16"/>
            </w:rPr>
            <w:t>8</w:t>
          </w:r>
          <w:r w:rsidR="003B35D0">
            <w:rPr>
              <w:i/>
              <w:sz w:val="16"/>
            </w:rPr>
            <w:t>-0</w:t>
          </w:r>
          <w:r w:rsidR="00BB2A4B">
            <w:rPr>
              <w:i/>
              <w:sz w:val="16"/>
            </w:rPr>
            <w:t>4</w:t>
          </w:r>
          <w:r w:rsidR="003B35D0">
            <w:rPr>
              <w:i/>
              <w:sz w:val="16"/>
            </w:rPr>
            <w:t>-</w:t>
          </w:r>
          <w:r w:rsidR="00BB2A4B">
            <w:rPr>
              <w:i/>
              <w:sz w:val="16"/>
            </w:rPr>
            <w:t>24</w:t>
          </w:r>
        </w:p>
      </w:tc>
    </w:tr>
  </w:tbl>
  <w:p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4B" w:rsidRDefault="00BB2A4B">
      <w:r>
        <w:separator/>
      </w:r>
    </w:p>
  </w:footnote>
  <w:footnote w:type="continuationSeparator" w:id="0">
    <w:p w:rsidR="00BB2A4B" w:rsidRDefault="00BB2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59"/>
      <w:gridCol w:w="850"/>
    </w:tblGrid>
    <w:tr w:rsidR="006D6985" w:rsidTr="00EF24F1">
      <w:tc>
        <w:tcPr>
          <w:tcW w:w="8859" w:type="dxa"/>
        </w:tcPr>
        <w:p w:rsidR="006D6985" w:rsidRPr="00EF24F1" w:rsidRDefault="006D6985" w:rsidP="008F576F">
          <w:pPr>
            <w:pStyle w:val="Zhlav"/>
            <w:jc w:val="center"/>
            <w:rPr>
              <w:b/>
              <w:sz w:val="18"/>
              <w:szCs w:val="18"/>
            </w:rPr>
          </w:pPr>
        </w:p>
      </w:tc>
      <w:tc>
        <w:tcPr>
          <w:tcW w:w="850" w:type="dxa"/>
        </w:tcPr>
        <w:p w:rsidR="006D6985" w:rsidRPr="00A23033" w:rsidRDefault="006D6985">
          <w:pPr>
            <w:pStyle w:val="Zhlav"/>
            <w:jc w:val="right"/>
            <w:rPr>
              <w:b/>
              <w:highlight w:val="yellow"/>
            </w:rPr>
          </w:pPr>
        </w:p>
      </w:tc>
    </w:tr>
  </w:tbl>
  <w:p w:rsidR="006D6985" w:rsidRDefault="006D69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:rsidTr="00854817">
      <w:tc>
        <w:tcPr>
          <w:tcW w:w="8717" w:type="dxa"/>
        </w:tcPr>
        <w:p w:rsidR="00854817" w:rsidRPr="00EF24F1" w:rsidRDefault="007F5FAA" w:rsidP="00D83FA6">
          <w:pPr>
            <w:pStyle w:val="Zhlav"/>
            <w:jc w:val="center"/>
            <w:rPr>
              <w:b/>
              <w:sz w:val="18"/>
              <w:szCs w:val="18"/>
            </w:rPr>
          </w:pPr>
          <w:r w:rsidRPr="00C85249">
            <w:rPr>
              <w:b/>
              <w:sz w:val="24"/>
              <w:szCs w:val="24"/>
            </w:rPr>
            <w:t>Strojírenský zkušební ústav, s.p.</w:t>
          </w:r>
        </w:p>
      </w:tc>
      <w:tc>
        <w:tcPr>
          <w:tcW w:w="992" w:type="dxa"/>
        </w:tcPr>
        <w:p w:rsidR="00854817" w:rsidRDefault="005D0837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EMC</w:t>
          </w:r>
        </w:p>
      </w:tc>
    </w:tr>
  </w:tbl>
  <w:p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4XxXEy/a9GReSEZSUNLS7sZzlO0=" w:salt="F624WkSvU7n8Ryv11dnBCg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4B"/>
    <w:rsid w:val="000026E4"/>
    <w:rsid w:val="00003976"/>
    <w:rsid w:val="00010F91"/>
    <w:rsid w:val="00024126"/>
    <w:rsid w:val="00034740"/>
    <w:rsid w:val="00035377"/>
    <w:rsid w:val="00056FC6"/>
    <w:rsid w:val="000575C0"/>
    <w:rsid w:val="00062EBB"/>
    <w:rsid w:val="000920F6"/>
    <w:rsid w:val="000923CA"/>
    <w:rsid w:val="00094898"/>
    <w:rsid w:val="000A1CB3"/>
    <w:rsid w:val="000B372B"/>
    <w:rsid w:val="000C0495"/>
    <w:rsid w:val="000C200F"/>
    <w:rsid w:val="000D0EFC"/>
    <w:rsid w:val="000D3397"/>
    <w:rsid w:val="000F1CBF"/>
    <w:rsid w:val="00100CFA"/>
    <w:rsid w:val="00117EE8"/>
    <w:rsid w:val="0012142C"/>
    <w:rsid w:val="0014419B"/>
    <w:rsid w:val="00170617"/>
    <w:rsid w:val="001710F3"/>
    <w:rsid w:val="00171D29"/>
    <w:rsid w:val="001755A9"/>
    <w:rsid w:val="001B14C2"/>
    <w:rsid w:val="001B21E0"/>
    <w:rsid w:val="001C3180"/>
    <w:rsid w:val="001C6F42"/>
    <w:rsid w:val="001D3481"/>
    <w:rsid w:val="001D4CC5"/>
    <w:rsid w:val="001D7AE7"/>
    <w:rsid w:val="00200D1F"/>
    <w:rsid w:val="0020621C"/>
    <w:rsid w:val="00210270"/>
    <w:rsid w:val="00210D5F"/>
    <w:rsid w:val="00223A1C"/>
    <w:rsid w:val="00233395"/>
    <w:rsid w:val="00240AB2"/>
    <w:rsid w:val="00242EBC"/>
    <w:rsid w:val="00244FFE"/>
    <w:rsid w:val="00252CFC"/>
    <w:rsid w:val="0027648F"/>
    <w:rsid w:val="002809D3"/>
    <w:rsid w:val="002950DE"/>
    <w:rsid w:val="002C2A7A"/>
    <w:rsid w:val="002F25D3"/>
    <w:rsid w:val="003041E7"/>
    <w:rsid w:val="003045A0"/>
    <w:rsid w:val="003053F5"/>
    <w:rsid w:val="00323A82"/>
    <w:rsid w:val="00334C66"/>
    <w:rsid w:val="00335848"/>
    <w:rsid w:val="0035052B"/>
    <w:rsid w:val="003527F8"/>
    <w:rsid w:val="00355CF7"/>
    <w:rsid w:val="00361386"/>
    <w:rsid w:val="003B35D0"/>
    <w:rsid w:val="003C0EA5"/>
    <w:rsid w:val="003C3326"/>
    <w:rsid w:val="003C55E1"/>
    <w:rsid w:val="003C6067"/>
    <w:rsid w:val="003C7739"/>
    <w:rsid w:val="004008CC"/>
    <w:rsid w:val="00405513"/>
    <w:rsid w:val="00410FFA"/>
    <w:rsid w:val="00415599"/>
    <w:rsid w:val="00424222"/>
    <w:rsid w:val="00454DD7"/>
    <w:rsid w:val="00457EDF"/>
    <w:rsid w:val="00461538"/>
    <w:rsid w:val="004772A4"/>
    <w:rsid w:val="00485888"/>
    <w:rsid w:val="00487FD5"/>
    <w:rsid w:val="004C7B73"/>
    <w:rsid w:val="004E0B12"/>
    <w:rsid w:val="004E3598"/>
    <w:rsid w:val="00504996"/>
    <w:rsid w:val="005054E1"/>
    <w:rsid w:val="00511626"/>
    <w:rsid w:val="00512978"/>
    <w:rsid w:val="00524465"/>
    <w:rsid w:val="00541DDA"/>
    <w:rsid w:val="0054795D"/>
    <w:rsid w:val="005543F5"/>
    <w:rsid w:val="005602C6"/>
    <w:rsid w:val="005654CD"/>
    <w:rsid w:val="0057072B"/>
    <w:rsid w:val="00582874"/>
    <w:rsid w:val="005A0534"/>
    <w:rsid w:val="005A1441"/>
    <w:rsid w:val="005C5767"/>
    <w:rsid w:val="005D036B"/>
    <w:rsid w:val="005D0837"/>
    <w:rsid w:val="005D6E5D"/>
    <w:rsid w:val="005F58E6"/>
    <w:rsid w:val="006059D2"/>
    <w:rsid w:val="006149F3"/>
    <w:rsid w:val="0062429D"/>
    <w:rsid w:val="0062690F"/>
    <w:rsid w:val="006359E7"/>
    <w:rsid w:val="00650F9B"/>
    <w:rsid w:val="00653935"/>
    <w:rsid w:val="00663548"/>
    <w:rsid w:val="0066474C"/>
    <w:rsid w:val="00674645"/>
    <w:rsid w:val="00693E99"/>
    <w:rsid w:val="00697686"/>
    <w:rsid w:val="006A1884"/>
    <w:rsid w:val="006A3794"/>
    <w:rsid w:val="006C0697"/>
    <w:rsid w:val="006D147C"/>
    <w:rsid w:val="006D3E28"/>
    <w:rsid w:val="006D6985"/>
    <w:rsid w:val="006F0010"/>
    <w:rsid w:val="006F24AC"/>
    <w:rsid w:val="0070670E"/>
    <w:rsid w:val="00720445"/>
    <w:rsid w:val="00735ACE"/>
    <w:rsid w:val="00755062"/>
    <w:rsid w:val="0077518D"/>
    <w:rsid w:val="0078306E"/>
    <w:rsid w:val="007862CB"/>
    <w:rsid w:val="00795ED8"/>
    <w:rsid w:val="007C5FC8"/>
    <w:rsid w:val="007C6C73"/>
    <w:rsid w:val="007D50EC"/>
    <w:rsid w:val="007E3952"/>
    <w:rsid w:val="007F20F6"/>
    <w:rsid w:val="007F2EC6"/>
    <w:rsid w:val="007F5FAA"/>
    <w:rsid w:val="00813B40"/>
    <w:rsid w:val="0081688E"/>
    <w:rsid w:val="0085124B"/>
    <w:rsid w:val="00854535"/>
    <w:rsid w:val="00854817"/>
    <w:rsid w:val="00873B45"/>
    <w:rsid w:val="00874369"/>
    <w:rsid w:val="008961C1"/>
    <w:rsid w:val="008A3132"/>
    <w:rsid w:val="008A4747"/>
    <w:rsid w:val="008A6D00"/>
    <w:rsid w:val="008B7504"/>
    <w:rsid w:val="008E3189"/>
    <w:rsid w:val="008F576F"/>
    <w:rsid w:val="009029F6"/>
    <w:rsid w:val="00907D58"/>
    <w:rsid w:val="009117EA"/>
    <w:rsid w:val="009159D3"/>
    <w:rsid w:val="00920138"/>
    <w:rsid w:val="00923FFD"/>
    <w:rsid w:val="009247B5"/>
    <w:rsid w:val="00926C70"/>
    <w:rsid w:val="0093238F"/>
    <w:rsid w:val="0095681C"/>
    <w:rsid w:val="009613D5"/>
    <w:rsid w:val="00977E3D"/>
    <w:rsid w:val="0098045D"/>
    <w:rsid w:val="0098770A"/>
    <w:rsid w:val="00991DF8"/>
    <w:rsid w:val="009E559A"/>
    <w:rsid w:val="009F780F"/>
    <w:rsid w:val="00A00661"/>
    <w:rsid w:val="00A05DF9"/>
    <w:rsid w:val="00A11323"/>
    <w:rsid w:val="00A23033"/>
    <w:rsid w:val="00A26B2C"/>
    <w:rsid w:val="00A3444E"/>
    <w:rsid w:val="00A4487E"/>
    <w:rsid w:val="00A50E19"/>
    <w:rsid w:val="00A53B6C"/>
    <w:rsid w:val="00A60A43"/>
    <w:rsid w:val="00A650B0"/>
    <w:rsid w:val="00A86486"/>
    <w:rsid w:val="00A9579B"/>
    <w:rsid w:val="00AB1494"/>
    <w:rsid w:val="00AB2037"/>
    <w:rsid w:val="00AD0161"/>
    <w:rsid w:val="00AE6636"/>
    <w:rsid w:val="00B06BE0"/>
    <w:rsid w:val="00B126B4"/>
    <w:rsid w:val="00B127C2"/>
    <w:rsid w:val="00B16415"/>
    <w:rsid w:val="00B30EAF"/>
    <w:rsid w:val="00B465F7"/>
    <w:rsid w:val="00B476BF"/>
    <w:rsid w:val="00B57A63"/>
    <w:rsid w:val="00B620B7"/>
    <w:rsid w:val="00B66705"/>
    <w:rsid w:val="00B72C9A"/>
    <w:rsid w:val="00B82611"/>
    <w:rsid w:val="00B85B3E"/>
    <w:rsid w:val="00BB2A4B"/>
    <w:rsid w:val="00BC0EB2"/>
    <w:rsid w:val="00BE7166"/>
    <w:rsid w:val="00BE7ABD"/>
    <w:rsid w:val="00BF0688"/>
    <w:rsid w:val="00BF25FC"/>
    <w:rsid w:val="00C057A3"/>
    <w:rsid w:val="00C12B73"/>
    <w:rsid w:val="00C2184B"/>
    <w:rsid w:val="00C24C71"/>
    <w:rsid w:val="00C3499A"/>
    <w:rsid w:val="00C513CC"/>
    <w:rsid w:val="00C661DA"/>
    <w:rsid w:val="00C67ABF"/>
    <w:rsid w:val="00CB2357"/>
    <w:rsid w:val="00CC0D1F"/>
    <w:rsid w:val="00D004CC"/>
    <w:rsid w:val="00D040E1"/>
    <w:rsid w:val="00D043E3"/>
    <w:rsid w:val="00D04B3B"/>
    <w:rsid w:val="00D159F3"/>
    <w:rsid w:val="00D314A7"/>
    <w:rsid w:val="00D31CCE"/>
    <w:rsid w:val="00D40F63"/>
    <w:rsid w:val="00D53BBB"/>
    <w:rsid w:val="00D55DB6"/>
    <w:rsid w:val="00D56656"/>
    <w:rsid w:val="00D6279A"/>
    <w:rsid w:val="00D744DD"/>
    <w:rsid w:val="00D813B6"/>
    <w:rsid w:val="00D83FA6"/>
    <w:rsid w:val="00D85727"/>
    <w:rsid w:val="00D867CA"/>
    <w:rsid w:val="00D92FE7"/>
    <w:rsid w:val="00D97AD0"/>
    <w:rsid w:val="00DC2CA3"/>
    <w:rsid w:val="00DD0387"/>
    <w:rsid w:val="00DE5C09"/>
    <w:rsid w:val="00E04E65"/>
    <w:rsid w:val="00E10E9B"/>
    <w:rsid w:val="00E15A01"/>
    <w:rsid w:val="00E1635F"/>
    <w:rsid w:val="00E20329"/>
    <w:rsid w:val="00E2424D"/>
    <w:rsid w:val="00E267E8"/>
    <w:rsid w:val="00E4095F"/>
    <w:rsid w:val="00E44BB5"/>
    <w:rsid w:val="00E47535"/>
    <w:rsid w:val="00E604DA"/>
    <w:rsid w:val="00E71DDD"/>
    <w:rsid w:val="00E732DA"/>
    <w:rsid w:val="00E76A87"/>
    <w:rsid w:val="00E83FA5"/>
    <w:rsid w:val="00E85496"/>
    <w:rsid w:val="00E90F35"/>
    <w:rsid w:val="00EE7779"/>
    <w:rsid w:val="00EF24F1"/>
    <w:rsid w:val="00EF5A29"/>
    <w:rsid w:val="00F05405"/>
    <w:rsid w:val="00F1084F"/>
    <w:rsid w:val="00F30A9D"/>
    <w:rsid w:val="00F40700"/>
    <w:rsid w:val="00F42EE9"/>
    <w:rsid w:val="00F56127"/>
    <w:rsid w:val="00F94488"/>
    <w:rsid w:val="00F94519"/>
    <w:rsid w:val="00FB4328"/>
    <w:rsid w:val="00FB4E6C"/>
    <w:rsid w:val="00FE18BB"/>
    <w:rsid w:val="00FE3BD3"/>
    <w:rsid w:val="00FE5104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etr@szutes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eitl@szutest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D945-C0F0-44D8-A3E1-2C11E631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3082</CharactersWithSpaces>
  <SharedDoc>false</SharedDoc>
  <HLinks>
    <vt:vector size="12" baseType="variant">
      <vt:variant>
        <vt:i4>7274585</vt:i4>
      </vt:variant>
      <vt:variant>
        <vt:i4>111</vt:i4>
      </vt:variant>
      <vt:variant>
        <vt:i4>0</vt:i4>
      </vt:variant>
      <vt:variant>
        <vt:i4>5</vt:i4>
      </vt:variant>
      <vt:variant>
        <vt:lpwstr>mailto:sarlej@szutest.cz</vt:lpwstr>
      </vt:variant>
      <vt:variant>
        <vt:lpwstr/>
      </vt:variant>
      <vt:variant>
        <vt:i4>8061000</vt:i4>
      </vt:variant>
      <vt:variant>
        <vt:i4>108</vt:i4>
      </vt:variant>
      <vt:variant>
        <vt:i4>0</vt:i4>
      </vt:variant>
      <vt:variant>
        <vt:i4>5</vt:i4>
      </vt:variant>
      <vt:variant>
        <vt:lpwstr>mailto:heitl@szutest.cz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Onderek Aleš</dc:creator>
  <cp:lastModifiedBy>Moravcová Ivana</cp:lastModifiedBy>
  <cp:revision>2</cp:revision>
  <cp:lastPrinted>2016-05-02T08:43:00Z</cp:lastPrinted>
  <dcterms:created xsi:type="dcterms:W3CDTF">2021-07-02T12:36:00Z</dcterms:created>
  <dcterms:modified xsi:type="dcterms:W3CDTF">2021-07-02T12:36:00Z</dcterms:modified>
</cp:coreProperties>
</file>