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CC" w:rsidRPr="00233395" w:rsidRDefault="00D220CC" w:rsidP="00D220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83FA5" w:rsidRPr="003C790D" w:rsidTr="00E83FA5">
        <w:tc>
          <w:tcPr>
            <w:tcW w:w="9778" w:type="dxa"/>
            <w:shd w:val="clear" w:color="auto" w:fill="auto"/>
          </w:tcPr>
          <w:p w:rsidR="00E83FA5" w:rsidRPr="006F24AC" w:rsidRDefault="00D220CC" w:rsidP="00861E28">
            <w:pPr>
              <w:jc w:val="center"/>
            </w:pPr>
            <w:r>
              <w:t>p</w:t>
            </w:r>
            <w:r w:rsidR="00861E28" w:rsidRPr="00861E28">
              <w:t xml:space="preserve">odle nařízení vlády (dále jen </w:t>
            </w:r>
            <w:r w:rsidR="00861E28">
              <w:t>NV</w:t>
            </w:r>
            <w:r w:rsidR="00861E28" w:rsidRPr="00861E28">
              <w:t>) č.</w:t>
            </w:r>
            <w:r w:rsidR="00861E28" w:rsidRPr="0003796F">
              <w:rPr>
                <w:sz w:val="22"/>
                <w:szCs w:val="22"/>
              </w:rPr>
              <w:t xml:space="preserve"> </w:t>
            </w:r>
            <w:r w:rsidR="00861E28" w:rsidRPr="0003796F">
              <w:rPr>
                <w:b/>
                <w:sz w:val="22"/>
                <w:szCs w:val="22"/>
              </w:rPr>
              <w:t xml:space="preserve">25/2003 Sb. </w:t>
            </w:r>
            <w:r w:rsidR="00861E28" w:rsidRPr="0003796F">
              <w:rPr>
                <w:sz w:val="22"/>
                <w:szCs w:val="22"/>
              </w:rPr>
              <w:t>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>
              <w:rPr>
                <w:sz w:val="22"/>
                <w:szCs w:val="22"/>
                <w:vertAlign w:val="superscript"/>
              </w:rPr>
              <w:t xml:space="preserve"> </w:t>
            </w:r>
            <w:r w:rsidR="00861E28" w:rsidRPr="0003796F">
              <w:rPr>
                <w:sz w:val="22"/>
                <w:szCs w:val="22"/>
              </w:rPr>
              <w:t xml:space="preserve">(přejímá směrnici </w:t>
            </w:r>
            <w:r w:rsidR="00861E28">
              <w:rPr>
                <w:sz w:val="22"/>
                <w:szCs w:val="22"/>
              </w:rPr>
              <w:t>R</w:t>
            </w:r>
            <w:r w:rsidR="00861E28" w:rsidRPr="0003796F">
              <w:rPr>
                <w:sz w:val="22"/>
                <w:szCs w:val="22"/>
              </w:rPr>
              <w:t>ady 92/42/EHS 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 w:rsidRPr="0003796F">
              <w:rPr>
                <w:sz w:val="22"/>
                <w:szCs w:val="22"/>
              </w:rPr>
              <w:t xml:space="preserve">) </w:t>
            </w:r>
          </w:p>
        </w:tc>
      </w:tr>
      <w:tr w:rsidR="00E83FA5" w:rsidRPr="003C790D" w:rsidTr="00E83FA5">
        <w:tc>
          <w:tcPr>
            <w:tcW w:w="9778" w:type="dxa"/>
            <w:shd w:val="clear" w:color="auto" w:fill="auto"/>
          </w:tcPr>
          <w:p w:rsidR="00E83FA5" w:rsidRPr="00405513" w:rsidRDefault="00861E28" w:rsidP="00A11323">
            <w:pPr>
              <w:jc w:val="center"/>
              <w:rPr>
                <w:b/>
                <w:sz w:val="24"/>
                <w:szCs w:val="24"/>
              </w:rPr>
            </w:pPr>
            <w:r w:rsidRPr="00861E28">
              <w:rPr>
                <w:b/>
                <w:sz w:val="24"/>
                <w:szCs w:val="24"/>
              </w:rPr>
              <w:t>ÚČINNOSTI TEPLOVODNÍCH KOTLŮ spalující kapalná nebo plynná paliva</w:t>
            </w:r>
          </w:p>
        </w:tc>
      </w:tr>
    </w:tbl>
    <w:p w:rsidR="00233395" w:rsidRDefault="00233395">
      <w:pPr>
        <w:rPr>
          <w:i/>
        </w:rPr>
      </w:pPr>
    </w:p>
    <w:p w:rsidR="006D6985" w:rsidRDefault="00A1509C" w:rsidP="00861E28">
      <w:pPr>
        <w:jc w:val="both"/>
        <w:rPr>
          <w:i/>
        </w:rPr>
      </w:pPr>
      <w:r w:rsidRPr="00A1509C">
        <w:rPr>
          <w:i/>
        </w:rPr>
        <w:t>S objednávkou předložte vyobrazení, návod a/nebo jinou dokumentaci charakterizující výrobek z hledisek důležitých pro činnost, kterou požadujete. Technickou dokumentaci potřebnou pro ES přezkoušení typu stanoví bod 3 přílohy č. 2 a body 2.3.1, 2.3.2, 3.3.1, 3.3.2 přílohy č. 3 k NV</w:t>
      </w:r>
      <w:r w:rsidR="00C44B5C" w:rsidRPr="00C44B5C">
        <w:rPr>
          <w:i/>
        </w:rPr>
        <w:t xml:space="preserve"> č. 25/2003 Sb.</w:t>
      </w:r>
    </w:p>
    <w:p w:rsidR="00E83FA5" w:rsidRPr="00C44B5C" w:rsidRDefault="00C44B5C" w:rsidP="00C44B5C">
      <w:pPr>
        <w:spacing w:before="120"/>
        <w:rPr>
          <w:sz w:val="16"/>
          <w:szCs w:val="16"/>
        </w:rPr>
      </w:pPr>
      <w:r w:rsidRPr="00C44B5C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6D6985" w:rsidTr="00402C2E">
        <w:trPr>
          <w:trHeight w:val="400"/>
        </w:trPr>
        <w:tc>
          <w:tcPr>
            <w:tcW w:w="9993" w:type="dxa"/>
            <w:gridSpan w:val="13"/>
            <w:vAlign w:val="center"/>
          </w:tcPr>
          <w:p w:rsidR="006D6985" w:rsidRDefault="00CC45F6" w:rsidP="00C44B5C">
            <w:pPr>
              <w:spacing w:before="120"/>
            </w:pPr>
            <w:r>
              <w:rPr>
                <w:b/>
              </w:rPr>
              <w:t>1</w:t>
            </w:r>
            <w:r w:rsidR="006D6985">
              <w:rPr>
                <w:b/>
              </w:rPr>
              <w:t>.  Objednatel objednává u notifikované osoby následující činnosti:</w:t>
            </w:r>
          </w:p>
        </w:tc>
      </w:tr>
      <w:tr w:rsidR="00861E28" w:rsidTr="00402C2E">
        <w:trPr>
          <w:trHeight w:val="400"/>
        </w:trPr>
        <w:tc>
          <w:tcPr>
            <w:tcW w:w="426" w:type="dxa"/>
            <w:gridSpan w:val="2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:rsidR="00861E28" w:rsidRDefault="00CC45F6" w:rsidP="002D7C3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.1</w:t>
            </w:r>
          </w:p>
        </w:tc>
        <w:tc>
          <w:tcPr>
            <w:tcW w:w="9072" w:type="dxa"/>
            <w:gridSpan w:val="10"/>
          </w:tcPr>
          <w:p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>ES</w:t>
            </w:r>
            <w:r>
              <w:t xml:space="preserve"> </w:t>
            </w:r>
            <w:r>
              <w:rPr>
                <w:b/>
              </w:rPr>
              <w:t xml:space="preserve">přezkoušení typu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bodů 4 a 5 přílohy č. 2 (postup </w:t>
            </w:r>
            <w:r w:rsidRPr="0088171A">
              <w:rPr>
                <w:b/>
              </w:rPr>
              <w:t>B</w:t>
            </w:r>
            <w:r>
              <w:t>) s následným vydáním certifikátu ES přezkoušení typu v kombinaci s některým z následujících postupů podle volby objednatele:</w:t>
            </w:r>
          </w:p>
        </w:tc>
      </w:tr>
      <w:tr w:rsidR="00861E28" w:rsidTr="00402C2E">
        <w:trPr>
          <w:trHeight w:val="400"/>
        </w:trPr>
        <w:tc>
          <w:tcPr>
            <w:tcW w:w="426" w:type="dxa"/>
            <w:gridSpan w:val="2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95" w:type="dxa"/>
          </w:tcPr>
          <w:p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.2</w:t>
            </w:r>
          </w:p>
        </w:tc>
        <w:tc>
          <w:tcPr>
            <w:tcW w:w="9072" w:type="dxa"/>
            <w:gridSpan w:val="10"/>
          </w:tcPr>
          <w:p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 xml:space="preserve">Shodu s typem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1 přílohy č. 3 (postup </w:t>
            </w:r>
            <w:r w:rsidRPr="0088171A">
              <w:rPr>
                <w:b/>
              </w:rPr>
              <w:t>C</w:t>
            </w:r>
            <w:r>
              <w:t xml:space="preserve">) – nahodilé provádění zkoušek s vydáním protokolu </w:t>
            </w:r>
          </w:p>
        </w:tc>
      </w:tr>
      <w:tr w:rsidR="00861E28" w:rsidTr="00402C2E">
        <w:trPr>
          <w:cantSplit/>
          <w:trHeight w:val="400"/>
        </w:trPr>
        <w:tc>
          <w:tcPr>
            <w:tcW w:w="426" w:type="dxa"/>
            <w:gridSpan w:val="2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5" w:type="dxa"/>
          </w:tcPr>
          <w:p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.3</w:t>
            </w:r>
          </w:p>
        </w:tc>
        <w:tc>
          <w:tcPr>
            <w:tcW w:w="9072" w:type="dxa"/>
            <w:gridSpan w:val="10"/>
            <w:vAlign w:val="center"/>
          </w:tcPr>
          <w:p w:rsidR="00861E28" w:rsidRDefault="00861E28" w:rsidP="00CD5D9C">
            <w:pPr>
              <w:spacing w:before="60"/>
              <w:jc w:val="both"/>
            </w:pPr>
            <w:r>
              <w:rPr>
                <w:b/>
              </w:rPr>
              <w:t xml:space="preserve">Zabezpečování jakosti výroby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2 přílohy č. 3 (postup </w:t>
            </w:r>
            <w:r w:rsidRPr="0088171A">
              <w:rPr>
                <w:b/>
              </w:rPr>
              <w:t>D</w:t>
            </w:r>
            <w:r>
              <w:t>) - posouzení systému jakosti s následným vydáním rozhodnutí a provádění pravidelného i nahodilého dohledu s následným vydáním zprávy</w:t>
            </w:r>
            <w:r w:rsidR="00CD5D9C">
              <w:t>. K tomuto postupu výrobce předkládá: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všechny potřebné informace o kotlích nebo komponentách,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dokumentaci o systému jakosti výroby,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 xml:space="preserve">technickou dokumentaci vztahující se k certifikovanému typu a kopii certifikátu ES přezkoušení typu. </w:t>
            </w:r>
          </w:p>
        </w:tc>
      </w:tr>
      <w:tr w:rsidR="00861E28" w:rsidTr="00402C2E">
        <w:trPr>
          <w:cantSplit/>
          <w:trHeight w:val="400"/>
        </w:trPr>
        <w:tc>
          <w:tcPr>
            <w:tcW w:w="426" w:type="dxa"/>
            <w:gridSpan w:val="2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8"/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5" w:type="dxa"/>
          </w:tcPr>
          <w:p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.4</w:t>
            </w:r>
          </w:p>
        </w:tc>
        <w:tc>
          <w:tcPr>
            <w:tcW w:w="9072" w:type="dxa"/>
            <w:gridSpan w:val="10"/>
          </w:tcPr>
          <w:p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 xml:space="preserve">Zabezpečování jakosti výrobku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3 přílohy č. 3 (postup </w:t>
            </w:r>
            <w:r w:rsidRPr="0088171A">
              <w:rPr>
                <w:b/>
              </w:rPr>
              <w:t>E</w:t>
            </w:r>
            <w:r>
              <w:t>) - posouzení systému jakosti s následným vydáním rozhodnutí a provádění pravidelného i nahodilého dohledu s následným vydáním zprávy, případně protokolu</w:t>
            </w:r>
            <w:r w:rsidR="00CD5D9C">
              <w:t>. K tomuto postupu výrobce předkládá dokumentaci systému jakosti: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všechny potřebné informace o kotlích nebo komponentách,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spacing w:before="60"/>
              <w:ind w:left="355"/>
              <w:jc w:val="both"/>
            </w:pPr>
            <w:r>
              <w:t>dokumentaci o systému jakosti výroby,</w:t>
            </w:r>
          </w:p>
          <w:p w:rsidR="00CD5D9C" w:rsidRDefault="00CD5D9C" w:rsidP="00CD5D9C">
            <w:pPr>
              <w:pStyle w:val="Odstavecseseznamem"/>
              <w:numPr>
                <w:ilvl w:val="0"/>
                <w:numId w:val="5"/>
              </w:numPr>
              <w:spacing w:before="60"/>
              <w:ind w:left="355"/>
              <w:jc w:val="both"/>
              <w:rPr>
                <w:b/>
              </w:rPr>
            </w:pPr>
            <w:r>
              <w:t>technickou dokumentaci vztahující se k certifikovanému typu a kopii certifikátu ES přezkoušení typu.</w:t>
            </w:r>
          </w:p>
        </w:tc>
      </w:tr>
      <w:tr w:rsidR="00402C2E" w:rsidRPr="00C85249" w:rsidTr="00402C2E">
        <w:trPr>
          <w:cantSplit/>
          <w:trHeight w:val="400"/>
        </w:trPr>
        <w:tc>
          <w:tcPr>
            <w:tcW w:w="9993" w:type="dxa"/>
            <w:gridSpan w:val="13"/>
            <w:vAlign w:val="center"/>
          </w:tcPr>
          <w:p w:rsidR="00402C2E" w:rsidRPr="00C85249" w:rsidRDefault="00402C2E" w:rsidP="00402C2E">
            <w:pPr>
              <w:spacing w:before="120"/>
              <w:rPr>
                <w:rFonts w:cs="Arial"/>
                <w:b/>
                <w:i/>
                <w:sz w:val="18"/>
                <w:szCs w:val="18"/>
              </w:rPr>
            </w:pPr>
            <w:r w:rsidRPr="00C85249">
              <w:rPr>
                <w:rFonts w:cs="Arial"/>
                <w:b/>
                <w:sz w:val="18"/>
                <w:szCs w:val="18"/>
              </w:rPr>
              <w:t>2.  Objednatel objednává u Strojírenského zkušebního ústavu, s.p. následující činnosti:</w:t>
            </w:r>
          </w:p>
        </w:tc>
      </w:tr>
      <w:tr w:rsidR="00C44B5C" w:rsidTr="00402C2E">
        <w:tc>
          <w:tcPr>
            <w:tcW w:w="420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C44B5C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276" w:type="dxa"/>
            <w:vAlign w:val="center"/>
          </w:tcPr>
          <w:p w:rsidR="00C44B5C" w:rsidRDefault="00C44B5C" w:rsidP="002B004D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C44B5C" w:rsidRDefault="00C44B5C" w:rsidP="002B004D">
            <w:pPr>
              <w:spacing w:before="60"/>
            </w:pPr>
            <w:r>
              <w:t>certifikátu/ů</w:t>
            </w:r>
          </w:p>
        </w:tc>
      </w:tr>
      <w:tr w:rsidR="00C44B5C" w:rsidTr="00402C2E">
        <w:tc>
          <w:tcPr>
            <w:tcW w:w="420" w:type="dxa"/>
            <w:vAlign w:val="center"/>
          </w:tcPr>
          <w:p w:rsidR="00C44B5C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C44B5C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4B5C" w:rsidRDefault="00C44B5C" w:rsidP="002B004D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C44B5C" w:rsidRDefault="00C44B5C" w:rsidP="002B004D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C44B5C" w:rsidRDefault="00C44B5C" w:rsidP="002B004D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C44B5C" w:rsidRDefault="00C44B5C" w:rsidP="002B004D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C44B5C" w:rsidRPr="00454DD7" w:rsidRDefault="00C44B5C" w:rsidP="002B004D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4C49BE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C44B5C" w:rsidRPr="00454DD7" w:rsidRDefault="00C44B5C" w:rsidP="002B004D">
            <w:pPr>
              <w:spacing w:before="60"/>
            </w:pPr>
            <w:r w:rsidRPr="00454DD7">
              <w:t xml:space="preserve">jiném </w:t>
            </w:r>
            <w:bookmarkStart w:id="4" w:name="Text3"/>
            <w:r w:rsidRPr="00C44B5C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B5C">
              <w:rPr>
                <w:b/>
                <w:u w:val="single"/>
              </w:rPr>
              <w:instrText xml:space="preserve"> FORMTEXT </w:instrText>
            </w:r>
            <w:r w:rsidRPr="00C44B5C">
              <w:rPr>
                <w:b/>
                <w:u w:val="single"/>
              </w:rPr>
            </w:r>
            <w:r w:rsidRPr="00C44B5C">
              <w:rPr>
                <w:b/>
                <w:u w:val="single"/>
              </w:rPr>
              <w:fldChar w:fldCharType="separate"/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C44B5C" w:rsidTr="00402C2E">
        <w:tc>
          <w:tcPr>
            <w:tcW w:w="420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C44B5C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76" w:type="dxa"/>
            <w:vAlign w:val="center"/>
          </w:tcPr>
          <w:p w:rsidR="00C44B5C" w:rsidRDefault="00C44B5C" w:rsidP="002B004D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C44B5C" w:rsidRDefault="00C44B5C" w:rsidP="002B004D">
            <w:pPr>
              <w:spacing w:before="60"/>
            </w:pPr>
            <w:r>
              <w:t>závěrečného (shrnujícího) protokolu</w:t>
            </w:r>
          </w:p>
        </w:tc>
      </w:tr>
      <w:tr w:rsidR="00C44B5C" w:rsidTr="00402C2E">
        <w:tc>
          <w:tcPr>
            <w:tcW w:w="420" w:type="dxa"/>
            <w:vAlign w:val="center"/>
          </w:tcPr>
          <w:p w:rsidR="00C44B5C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C44B5C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4B5C" w:rsidRDefault="00C44B5C" w:rsidP="002B004D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C44B5C" w:rsidRDefault="00C44B5C" w:rsidP="002B004D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C44B5C" w:rsidRDefault="00C44B5C" w:rsidP="002B004D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C44B5C" w:rsidRDefault="00C44B5C" w:rsidP="002B004D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C44B5C" w:rsidRPr="00454DD7" w:rsidRDefault="00C44B5C" w:rsidP="002B004D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4C49BE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C44B5C" w:rsidRPr="00454DD7" w:rsidRDefault="00C44B5C" w:rsidP="002B004D">
            <w:pPr>
              <w:spacing w:before="60"/>
            </w:pPr>
            <w:r w:rsidRPr="00454DD7">
              <w:t xml:space="preserve">jiném </w:t>
            </w:r>
            <w:bookmarkStart w:id="5" w:name="Text4"/>
            <w:r w:rsidRPr="00C44B5C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B5C">
              <w:rPr>
                <w:b/>
                <w:u w:val="single"/>
              </w:rPr>
              <w:instrText xml:space="preserve"> FORMTEXT </w:instrText>
            </w:r>
            <w:r w:rsidRPr="00C44B5C">
              <w:rPr>
                <w:b/>
                <w:u w:val="single"/>
              </w:rPr>
            </w:r>
            <w:r w:rsidRPr="00C44B5C">
              <w:rPr>
                <w:b/>
                <w:u w:val="single"/>
              </w:rPr>
              <w:fldChar w:fldCharType="separate"/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u w:val="single"/>
              </w:rPr>
              <w:fldChar w:fldCharType="end"/>
            </w:r>
            <w:bookmarkEnd w:id="5"/>
          </w:p>
        </w:tc>
      </w:tr>
      <w:tr w:rsidR="00861E28" w:rsidTr="00402C2E">
        <w:trPr>
          <w:trHeight w:val="253"/>
        </w:trPr>
        <w:tc>
          <w:tcPr>
            <w:tcW w:w="420" w:type="dxa"/>
            <w:vAlign w:val="center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49BE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861E28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749" w:type="dxa"/>
            <w:gridSpan w:val="3"/>
            <w:vAlign w:val="center"/>
          </w:tcPr>
          <w:p w:rsidR="00861E28" w:rsidRDefault="00861E28" w:rsidP="002D7C38">
            <w:pPr>
              <w:spacing w:before="60"/>
            </w:pPr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center"/>
          </w:tcPr>
          <w:p w:rsidR="00861E28" w:rsidRDefault="00861E28" w:rsidP="002D7C38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61E28" w:rsidTr="00402C2E">
        <w:tc>
          <w:tcPr>
            <w:tcW w:w="420" w:type="dxa"/>
            <w:vAlign w:val="center"/>
          </w:tcPr>
          <w:p w:rsidR="00861E28" w:rsidRDefault="00861E28" w:rsidP="002D7C38"/>
        </w:tc>
        <w:tc>
          <w:tcPr>
            <w:tcW w:w="501" w:type="dxa"/>
            <w:gridSpan w:val="2"/>
            <w:vAlign w:val="center"/>
          </w:tcPr>
          <w:p w:rsidR="00861E28" w:rsidRDefault="00861E28" w:rsidP="002D7C38">
            <w:pPr>
              <w:rPr>
                <w:b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:rsidR="00861E28" w:rsidRDefault="00861E28" w:rsidP="002D7C3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E28" w:rsidTr="00402C2E">
        <w:tc>
          <w:tcPr>
            <w:tcW w:w="420" w:type="dxa"/>
            <w:vAlign w:val="center"/>
          </w:tcPr>
          <w:p w:rsidR="00861E28" w:rsidRDefault="00861E28" w:rsidP="002D7C38"/>
        </w:tc>
        <w:tc>
          <w:tcPr>
            <w:tcW w:w="501" w:type="dxa"/>
            <w:gridSpan w:val="2"/>
            <w:vAlign w:val="center"/>
          </w:tcPr>
          <w:p w:rsidR="00861E28" w:rsidRDefault="00861E28" w:rsidP="002D7C38">
            <w:pPr>
              <w:rPr>
                <w:b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E28" w:rsidRDefault="00861E28" w:rsidP="002D7C3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0CC" w:rsidRDefault="00D220CC" w:rsidP="007018AB">
      <w:pPr>
        <w:tabs>
          <w:tab w:val="left" w:pos="921"/>
        </w:tabs>
      </w:pPr>
    </w:p>
    <w:p w:rsidR="00D220CC" w:rsidRDefault="00D220CC" w:rsidP="007018AB">
      <w:pPr>
        <w:tabs>
          <w:tab w:val="left" w:pos="921"/>
        </w:tabs>
      </w:pPr>
    </w:p>
    <w:p w:rsidR="00D220CC" w:rsidRDefault="00D220CC" w:rsidP="007018AB">
      <w:pPr>
        <w:tabs>
          <w:tab w:val="left" w:pos="921"/>
        </w:tabs>
      </w:pPr>
    </w:p>
    <w:p w:rsidR="00D220CC" w:rsidRDefault="00D220CC" w:rsidP="007018AB">
      <w:pPr>
        <w:tabs>
          <w:tab w:val="left" w:pos="921"/>
        </w:tabs>
      </w:pPr>
    </w:p>
    <w:p w:rsidR="00D220CC" w:rsidRDefault="00D220CC" w:rsidP="007018AB">
      <w:pPr>
        <w:tabs>
          <w:tab w:val="left" w:pos="921"/>
        </w:tabs>
      </w:pPr>
    </w:p>
    <w:p w:rsidR="00D220CC" w:rsidRDefault="00D220CC" w:rsidP="007018AB">
      <w:pPr>
        <w:tabs>
          <w:tab w:val="left" w:pos="921"/>
        </w:tabs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2694"/>
        <w:gridCol w:w="637"/>
      </w:tblGrid>
      <w:tr w:rsidR="00E604DA" w:rsidTr="00CD5D9C">
        <w:trPr>
          <w:cantSplit/>
        </w:trPr>
        <w:tc>
          <w:tcPr>
            <w:tcW w:w="9772" w:type="dxa"/>
            <w:gridSpan w:val="6"/>
          </w:tcPr>
          <w:p w:rsidR="00E604DA" w:rsidRDefault="00E604DA" w:rsidP="00CD5D9C">
            <w:pPr>
              <w:spacing w:before="180"/>
            </w:pPr>
            <w:r>
              <w:t>Přílohu vyplnil:</w:t>
            </w:r>
          </w:p>
        </w:tc>
      </w:tr>
      <w:tr w:rsidR="00E604DA" w:rsidTr="00CD5D9C">
        <w:trPr>
          <w:gridAfter w:val="1"/>
          <w:wAfter w:w="637" w:type="dxa"/>
          <w:trHeight w:hRule="exact" w:val="1200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604D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604DA" w:rsidRDefault="00E604DA" w:rsidP="00056FC6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</w:p>
        </w:tc>
      </w:tr>
      <w:tr w:rsidR="00E604DA" w:rsidTr="00CD5D9C">
        <w:trPr>
          <w:gridAfter w:val="1"/>
          <w:wAfter w:w="637" w:type="dxa"/>
        </w:trPr>
        <w:tc>
          <w:tcPr>
            <w:tcW w:w="3686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jméno odpovědné osoby</w:t>
            </w:r>
          </w:p>
        </w:tc>
        <w:tc>
          <w:tcPr>
            <w:tcW w:w="283" w:type="dxa"/>
          </w:tcPr>
          <w:p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283" w:type="dxa"/>
          </w:tcPr>
          <w:p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podpis, razítko</w:t>
            </w:r>
          </w:p>
        </w:tc>
      </w:tr>
    </w:tbl>
    <w:p w:rsidR="006D6985" w:rsidRDefault="006D6985" w:rsidP="00E604DA"/>
    <w:p w:rsidR="00D220CC" w:rsidRDefault="00D220CC" w:rsidP="00E604DA"/>
    <w:p w:rsidR="00405513" w:rsidRPr="00CD5D9C" w:rsidRDefault="00405513" w:rsidP="00402C2E">
      <w:pPr>
        <w:tabs>
          <w:tab w:val="left" w:pos="3402"/>
          <w:tab w:val="left" w:pos="5103"/>
        </w:tabs>
        <w:rPr>
          <w:i/>
          <w:sz w:val="16"/>
          <w:szCs w:val="16"/>
        </w:rPr>
      </w:pPr>
      <w:r w:rsidRPr="00CD5D9C">
        <w:rPr>
          <w:sz w:val="16"/>
          <w:szCs w:val="16"/>
        </w:rPr>
        <w:t>V případě probl</w:t>
      </w:r>
      <w:r w:rsidR="00BE7166" w:rsidRPr="00CD5D9C">
        <w:rPr>
          <w:sz w:val="16"/>
          <w:szCs w:val="16"/>
        </w:rPr>
        <w:t>émů při vyplňování kontaktujte:</w:t>
      </w:r>
      <w:r w:rsidR="00402C2E">
        <w:rPr>
          <w:sz w:val="16"/>
          <w:szCs w:val="16"/>
        </w:rPr>
        <w:tab/>
      </w:r>
      <w:r w:rsidR="00861E28" w:rsidRPr="00CD5D9C">
        <w:rPr>
          <w:i/>
          <w:sz w:val="16"/>
          <w:szCs w:val="16"/>
        </w:rPr>
        <w:t xml:space="preserve">Ing. Michal Manhalter </w:t>
      </w:r>
      <w:hyperlink r:id="rId9" w:history="1">
        <w:r w:rsidR="00861E28" w:rsidRPr="00CD5D9C">
          <w:rPr>
            <w:rStyle w:val="Hypertextovodkaz"/>
            <w:i/>
            <w:sz w:val="16"/>
            <w:szCs w:val="16"/>
          </w:rPr>
          <w:t>manhalter@szutest.cz</w:t>
        </w:r>
      </w:hyperlink>
      <w:r w:rsidR="00C53BEA" w:rsidRPr="00CD5D9C">
        <w:rPr>
          <w:rStyle w:val="Hypertextovodkaz"/>
          <w:i/>
          <w:sz w:val="16"/>
          <w:szCs w:val="16"/>
        </w:rPr>
        <w:t xml:space="preserve"> </w:t>
      </w:r>
      <w:r w:rsidR="00C53BEA" w:rsidRPr="00CD5D9C">
        <w:rPr>
          <w:i/>
          <w:sz w:val="16"/>
          <w:szCs w:val="16"/>
        </w:rPr>
        <w:t>(Brno)</w:t>
      </w:r>
    </w:p>
    <w:p w:rsidR="00D220CC" w:rsidRDefault="00402C2E" w:rsidP="00402C2E">
      <w:pPr>
        <w:tabs>
          <w:tab w:val="left" w:pos="3402"/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861E28" w:rsidRPr="00CD5D9C">
        <w:rPr>
          <w:i/>
          <w:sz w:val="16"/>
          <w:szCs w:val="16"/>
        </w:rPr>
        <w:t xml:space="preserve">Ing. </w:t>
      </w:r>
      <w:r w:rsidR="00240C7F">
        <w:rPr>
          <w:i/>
          <w:sz w:val="16"/>
          <w:szCs w:val="16"/>
        </w:rPr>
        <w:t xml:space="preserve">Aleš Onderek </w:t>
      </w:r>
      <w:hyperlink r:id="rId10" w:history="1">
        <w:r w:rsidR="00240C7F" w:rsidRPr="008A0604">
          <w:rPr>
            <w:rStyle w:val="Hypertextovodkaz"/>
            <w:i/>
            <w:sz w:val="16"/>
            <w:szCs w:val="16"/>
          </w:rPr>
          <w:t>onderek@szutest.cz</w:t>
        </w:r>
      </w:hyperlink>
      <w:r w:rsidR="00240C7F">
        <w:rPr>
          <w:i/>
          <w:sz w:val="16"/>
          <w:szCs w:val="16"/>
        </w:rPr>
        <w:t xml:space="preserve">  </w:t>
      </w:r>
      <w:r w:rsidR="00C53BEA" w:rsidRPr="00CD5D9C">
        <w:rPr>
          <w:i/>
          <w:sz w:val="16"/>
          <w:szCs w:val="16"/>
        </w:rPr>
        <w:t>(Brno)</w:t>
      </w:r>
    </w:p>
    <w:p w:rsidR="00D220CC" w:rsidRDefault="00D220CC" w:rsidP="00E604DA">
      <w:pPr>
        <w:rPr>
          <w:i/>
          <w:sz w:val="16"/>
          <w:szCs w:val="16"/>
        </w:rPr>
      </w:pPr>
    </w:p>
    <w:p w:rsidR="00BE7166" w:rsidRPr="00CD5D9C" w:rsidRDefault="00BE7166" w:rsidP="00E604DA">
      <w:pPr>
        <w:rPr>
          <w:i/>
          <w:sz w:val="16"/>
          <w:szCs w:val="16"/>
        </w:rPr>
      </w:pPr>
    </w:p>
    <w:sectPr w:rsidR="00BE7166" w:rsidRPr="00CD5D9C" w:rsidSect="00D220CC">
      <w:headerReference w:type="default" r:id="rId11"/>
      <w:footerReference w:type="defaul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0E" w:rsidRDefault="001A640E">
      <w:r>
        <w:separator/>
      </w:r>
    </w:p>
  </w:endnote>
  <w:endnote w:type="continuationSeparator" w:id="0">
    <w:p w:rsidR="001A640E" w:rsidRDefault="001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49B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C49B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EC110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BED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C44B5C">
            <w:rPr>
              <w:i/>
              <w:sz w:val="16"/>
            </w:rPr>
            <w:t>01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</w:t>
          </w:r>
          <w:r w:rsidR="00CD5D9C">
            <w:rPr>
              <w:i/>
              <w:sz w:val="16"/>
            </w:rPr>
            <w:t>1</w:t>
          </w:r>
        </w:p>
        <w:p w:rsidR="006D6985" w:rsidRDefault="005543F5" w:rsidP="00D220C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D220CC">
            <w:rPr>
              <w:i/>
              <w:sz w:val="16"/>
            </w:rPr>
            <w:t>2016-07-01</w:t>
          </w:r>
        </w:p>
      </w:tc>
    </w:tr>
  </w:tbl>
  <w:p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41F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41F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0E" w:rsidRDefault="001A640E">
      <w:r>
        <w:separator/>
      </w:r>
    </w:p>
  </w:footnote>
  <w:footnote w:type="continuationSeparator" w:id="0">
    <w:p w:rsidR="001A640E" w:rsidRDefault="001A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>
      <w:tc>
        <w:tcPr>
          <w:tcW w:w="8292" w:type="dxa"/>
        </w:tcPr>
        <w:p w:rsidR="006D6985" w:rsidRPr="00BE7166" w:rsidRDefault="00D220CC" w:rsidP="00EC1101">
          <w:pPr>
            <w:pStyle w:val="Zhlav"/>
            <w:jc w:val="center"/>
            <w:rPr>
              <w:b/>
              <w:sz w:val="18"/>
              <w:szCs w:val="18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1417" w:type="dxa"/>
        </w:tcPr>
        <w:p w:rsidR="006D6985" w:rsidRDefault="00EC1101">
          <w:pPr>
            <w:pStyle w:val="Zhlav"/>
            <w:jc w:val="right"/>
            <w:rPr>
              <w:b/>
            </w:rPr>
          </w:pPr>
          <w:r>
            <w:rPr>
              <w:b/>
            </w:rPr>
            <w:t>BED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D5D54"/>
    <w:multiLevelType w:val="hybridMultilevel"/>
    <w:tmpl w:val="3DB81F6A"/>
    <w:lvl w:ilvl="0" w:tplc="CB1200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R1DG1mF6V+CORkvH8DV3nq8gAs=" w:salt="o4oFo9VrLs7ilYs7rgDbH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56FC6"/>
    <w:rsid w:val="00062EBB"/>
    <w:rsid w:val="000920F6"/>
    <w:rsid w:val="00094898"/>
    <w:rsid w:val="000A1CB3"/>
    <w:rsid w:val="000B372B"/>
    <w:rsid w:val="00100CFA"/>
    <w:rsid w:val="00117EE8"/>
    <w:rsid w:val="0012142C"/>
    <w:rsid w:val="0013460A"/>
    <w:rsid w:val="0014419B"/>
    <w:rsid w:val="00170617"/>
    <w:rsid w:val="00171D29"/>
    <w:rsid w:val="001A640E"/>
    <w:rsid w:val="001B14C2"/>
    <w:rsid w:val="001B21E0"/>
    <w:rsid w:val="001C6F42"/>
    <w:rsid w:val="001D3481"/>
    <w:rsid w:val="00200D1F"/>
    <w:rsid w:val="00210270"/>
    <w:rsid w:val="00223A1C"/>
    <w:rsid w:val="00233395"/>
    <w:rsid w:val="00240AB2"/>
    <w:rsid w:val="00240C7F"/>
    <w:rsid w:val="00242EBC"/>
    <w:rsid w:val="00244FFE"/>
    <w:rsid w:val="00252CFC"/>
    <w:rsid w:val="002809D3"/>
    <w:rsid w:val="002C5D7B"/>
    <w:rsid w:val="002D727D"/>
    <w:rsid w:val="00334C66"/>
    <w:rsid w:val="003C0EA5"/>
    <w:rsid w:val="003C3326"/>
    <w:rsid w:val="003C55E1"/>
    <w:rsid w:val="00402C2E"/>
    <w:rsid w:val="00405513"/>
    <w:rsid w:val="00410FFA"/>
    <w:rsid w:val="00441F48"/>
    <w:rsid w:val="00454DD7"/>
    <w:rsid w:val="00461538"/>
    <w:rsid w:val="004772A4"/>
    <w:rsid w:val="00487FD5"/>
    <w:rsid w:val="004C49BE"/>
    <w:rsid w:val="004E3598"/>
    <w:rsid w:val="00504996"/>
    <w:rsid w:val="00524465"/>
    <w:rsid w:val="00541DDA"/>
    <w:rsid w:val="0054795D"/>
    <w:rsid w:val="005543F5"/>
    <w:rsid w:val="005654CD"/>
    <w:rsid w:val="0057072B"/>
    <w:rsid w:val="005A0534"/>
    <w:rsid w:val="005A1441"/>
    <w:rsid w:val="006149F3"/>
    <w:rsid w:val="0062690F"/>
    <w:rsid w:val="00653935"/>
    <w:rsid w:val="00674645"/>
    <w:rsid w:val="006A3794"/>
    <w:rsid w:val="006C0697"/>
    <w:rsid w:val="006D41CB"/>
    <w:rsid w:val="006D6985"/>
    <w:rsid w:val="006F0010"/>
    <w:rsid w:val="006F24AC"/>
    <w:rsid w:val="007A2FED"/>
    <w:rsid w:val="007C5FC8"/>
    <w:rsid w:val="007C6C73"/>
    <w:rsid w:val="007E3952"/>
    <w:rsid w:val="007E500C"/>
    <w:rsid w:val="007F20F6"/>
    <w:rsid w:val="0081688E"/>
    <w:rsid w:val="008434FA"/>
    <w:rsid w:val="0085124B"/>
    <w:rsid w:val="00861E28"/>
    <w:rsid w:val="00873B45"/>
    <w:rsid w:val="0087619E"/>
    <w:rsid w:val="0089254B"/>
    <w:rsid w:val="008A3132"/>
    <w:rsid w:val="008A6D00"/>
    <w:rsid w:val="008B7504"/>
    <w:rsid w:val="008E3189"/>
    <w:rsid w:val="009011DE"/>
    <w:rsid w:val="009029F6"/>
    <w:rsid w:val="00907D58"/>
    <w:rsid w:val="009117EA"/>
    <w:rsid w:val="00911AC6"/>
    <w:rsid w:val="00920138"/>
    <w:rsid w:val="00923FFD"/>
    <w:rsid w:val="009247B5"/>
    <w:rsid w:val="0095681C"/>
    <w:rsid w:val="00977E3D"/>
    <w:rsid w:val="0098045D"/>
    <w:rsid w:val="009869A1"/>
    <w:rsid w:val="0098770A"/>
    <w:rsid w:val="00991DF8"/>
    <w:rsid w:val="009B5578"/>
    <w:rsid w:val="00A11323"/>
    <w:rsid w:val="00A1509C"/>
    <w:rsid w:val="00A27B2B"/>
    <w:rsid w:val="00A50E19"/>
    <w:rsid w:val="00A603D2"/>
    <w:rsid w:val="00A60A43"/>
    <w:rsid w:val="00AB2037"/>
    <w:rsid w:val="00AB620F"/>
    <w:rsid w:val="00AD1247"/>
    <w:rsid w:val="00AE6636"/>
    <w:rsid w:val="00B02A62"/>
    <w:rsid w:val="00B06BE0"/>
    <w:rsid w:val="00B127C2"/>
    <w:rsid w:val="00B465F7"/>
    <w:rsid w:val="00B476BF"/>
    <w:rsid w:val="00B57A63"/>
    <w:rsid w:val="00B72C9A"/>
    <w:rsid w:val="00B82611"/>
    <w:rsid w:val="00BC0EB2"/>
    <w:rsid w:val="00BD3F1D"/>
    <w:rsid w:val="00BE7166"/>
    <w:rsid w:val="00BF0688"/>
    <w:rsid w:val="00BF25FC"/>
    <w:rsid w:val="00C0066D"/>
    <w:rsid w:val="00C057A3"/>
    <w:rsid w:val="00C2184B"/>
    <w:rsid w:val="00C24C71"/>
    <w:rsid w:val="00C44B5C"/>
    <w:rsid w:val="00C53BEA"/>
    <w:rsid w:val="00CC0D1F"/>
    <w:rsid w:val="00CC45F6"/>
    <w:rsid w:val="00CD5D9C"/>
    <w:rsid w:val="00CF0227"/>
    <w:rsid w:val="00D04B3B"/>
    <w:rsid w:val="00D220CC"/>
    <w:rsid w:val="00D31CCE"/>
    <w:rsid w:val="00D41B7D"/>
    <w:rsid w:val="00D53BBB"/>
    <w:rsid w:val="00D55DB6"/>
    <w:rsid w:val="00D813B6"/>
    <w:rsid w:val="00D85727"/>
    <w:rsid w:val="00D867CA"/>
    <w:rsid w:val="00D92FE7"/>
    <w:rsid w:val="00D97AD0"/>
    <w:rsid w:val="00DD0387"/>
    <w:rsid w:val="00DD5BD3"/>
    <w:rsid w:val="00E04E65"/>
    <w:rsid w:val="00E10E9B"/>
    <w:rsid w:val="00E15A01"/>
    <w:rsid w:val="00E1635F"/>
    <w:rsid w:val="00E1687C"/>
    <w:rsid w:val="00E20329"/>
    <w:rsid w:val="00E267E8"/>
    <w:rsid w:val="00E44BB5"/>
    <w:rsid w:val="00E47535"/>
    <w:rsid w:val="00E604DA"/>
    <w:rsid w:val="00E71DDD"/>
    <w:rsid w:val="00E76A87"/>
    <w:rsid w:val="00E83FA5"/>
    <w:rsid w:val="00EC1101"/>
    <w:rsid w:val="00EE7779"/>
    <w:rsid w:val="00EF5A29"/>
    <w:rsid w:val="00EF7D56"/>
    <w:rsid w:val="00F05405"/>
    <w:rsid w:val="00F30A9D"/>
    <w:rsid w:val="00F3420E"/>
    <w:rsid w:val="00F42EE9"/>
    <w:rsid w:val="00F56127"/>
    <w:rsid w:val="00F94519"/>
    <w:rsid w:val="00FB4E6C"/>
    <w:rsid w:val="00FD3DCF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halte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FBC2-624C-4EB7-B990-DDE5E1BE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NV25_BED_v_1_01_2016-07-01.dotx</Template>
  <TotalTime>0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2961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HxH</dc:creator>
  <cp:lastModifiedBy>Moravcová Ivana</cp:lastModifiedBy>
  <cp:revision>2</cp:revision>
  <cp:lastPrinted>2014-10-07T08:44:00Z</cp:lastPrinted>
  <dcterms:created xsi:type="dcterms:W3CDTF">2021-07-02T12:34:00Z</dcterms:created>
  <dcterms:modified xsi:type="dcterms:W3CDTF">2021-07-02T12:34:00Z</dcterms:modified>
</cp:coreProperties>
</file>